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1648" w:rsidRDefault="00F61648">
      <w:pPr>
        <w:pStyle w:val="En-ttedetabledesmatires"/>
      </w:pPr>
      <w:bookmarkStart w:id="0" w:name="_Toc185350420"/>
      <w:bookmarkStart w:id="1" w:name="_GoBack"/>
      <w:bookmarkEnd w:id="1"/>
    </w:p>
    <w:p w:rsidR="00F61648" w:rsidRDefault="00F61648" w:rsidP="00F61648">
      <w:pPr>
        <w:framePr w:w="4261" w:h="2449" w:hSpace="141" w:wrap="auto" w:vAnchor="text" w:hAnchor="page" w:x="6178" w:y="1"/>
        <w:pBdr>
          <w:top w:val="double" w:sz="12" w:space="1" w:color="auto"/>
          <w:left w:val="double" w:sz="12" w:space="1" w:color="auto"/>
          <w:bottom w:val="double" w:sz="12" w:space="1" w:color="auto"/>
          <w:right w:val="double" w:sz="12" w:space="1" w:color="auto"/>
        </w:pBdr>
        <w:jc w:val="center"/>
        <w:rPr>
          <w:b/>
          <w:i/>
          <w:sz w:val="48"/>
          <w:lang w:val="en-US"/>
        </w:rPr>
      </w:pPr>
      <w:r>
        <w:rPr>
          <w:b/>
          <w:i/>
          <w:sz w:val="48"/>
          <w:lang w:val="en-US"/>
        </w:rPr>
        <w:t>A.S.A.F</w:t>
      </w:r>
    </w:p>
    <w:p w:rsidR="00F61648" w:rsidRDefault="00F61648" w:rsidP="00F61648">
      <w:pPr>
        <w:framePr w:w="4261" w:h="2449" w:hSpace="141" w:wrap="auto" w:vAnchor="text" w:hAnchor="page" w:x="6178" w:y="1"/>
        <w:pBdr>
          <w:top w:val="double" w:sz="12" w:space="1" w:color="auto"/>
          <w:left w:val="double" w:sz="12" w:space="1" w:color="auto"/>
          <w:bottom w:val="double" w:sz="12" w:space="1" w:color="auto"/>
          <w:right w:val="double" w:sz="12" w:space="1" w:color="auto"/>
        </w:pBdr>
        <w:jc w:val="center"/>
      </w:pPr>
      <w:r>
        <w:rPr>
          <w:i/>
        </w:rPr>
        <w:t>Amicale sportive Air France</w:t>
      </w:r>
    </w:p>
    <w:p w:rsidR="00F61648" w:rsidRDefault="00F61648" w:rsidP="00F61648">
      <w:pPr>
        <w:framePr w:w="4261" w:h="2449" w:hSpace="141" w:wrap="auto" w:vAnchor="text" w:hAnchor="page" w:x="6178" w:y="1"/>
        <w:pBdr>
          <w:top w:val="double" w:sz="12" w:space="1" w:color="auto"/>
          <w:left w:val="double" w:sz="12" w:space="1" w:color="auto"/>
          <w:bottom w:val="double" w:sz="12" w:space="1" w:color="auto"/>
          <w:right w:val="double" w:sz="12" w:space="1" w:color="auto"/>
        </w:pBdr>
        <w:jc w:val="center"/>
      </w:pPr>
      <w:r>
        <w:rPr>
          <w:b/>
          <w:sz w:val="36"/>
        </w:rPr>
        <w:t>Golf  Toulouse</w:t>
      </w:r>
    </w:p>
    <w:p w:rsidR="00F61648" w:rsidRDefault="00F61648" w:rsidP="00F61648">
      <w:pPr>
        <w:framePr w:w="4261" w:h="2449" w:hSpace="141" w:wrap="auto" w:vAnchor="text" w:hAnchor="page" w:x="6178" w:y="1"/>
        <w:pBdr>
          <w:top w:val="double" w:sz="12" w:space="1" w:color="auto"/>
          <w:left w:val="double" w:sz="12" w:space="1" w:color="auto"/>
          <w:bottom w:val="double" w:sz="12" w:space="1" w:color="auto"/>
          <w:right w:val="double" w:sz="12" w:space="1" w:color="auto"/>
        </w:pBdr>
        <w:jc w:val="center"/>
        <w:rPr>
          <w:sz w:val="28"/>
        </w:rPr>
      </w:pPr>
    </w:p>
    <w:p w:rsidR="00F61648" w:rsidRDefault="00F61648" w:rsidP="00F61648">
      <w:pPr>
        <w:framePr w:w="4261" w:h="2449" w:hSpace="141" w:wrap="auto" w:vAnchor="text" w:hAnchor="page" w:x="6178" w:y="1"/>
        <w:pBdr>
          <w:top w:val="double" w:sz="12" w:space="1" w:color="auto"/>
          <w:left w:val="double" w:sz="12" w:space="1" w:color="auto"/>
          <w:bottom w:val="double" w:sz="12" w:space="1" w:color="auto"/>
          <w:right w:val="double" w:sz="12" w:space="1" w:color="auto"/>
        </w:pBdr>
        <w:jc w:val="center"/>
        <w:rPr>
          <w:sz w:val="28"/>
        </w:rPr>
      </w:pPr>
      <w:r>
        <w:rPr>
          <w:sz w:val="28"/>
        </w:rPr>
        <w:t>5 Avenue MAXWELL</w:t>
      </w:r>
    </w:p>
    <w:p w:rsidR="00F61648" w:rsidRDefault="00F61648" w:rsidP="00F61648">
      <w:pPr>
        <w:framePr w:w="4261" w:h="2449" w:hSpace="141" w:wrap="auto" w:vAnchor="text" w:hAnchor="page" w:x="6178" w:y="1"/>
        <w:pBdr>
          <w:top w:val="double" w:sz="12" w:space="1" w:color="auto"/>
          <w:left w:val="double" w:sz="12" w:space="1" w:color="auto"/>
          <w:bottom w:val="double" w:sz="12" w:space="1" w:color="auto"/>
          <w:right w:val="double" w:sz="12" w:space="1" w:color="auto"/>
        </w:pBdr>
        <w:jc w:val="center"/>
      </w:pPr>
      <w:r>
        <w:rPr>
          <w:sz w:val="28"/>
        </w:rPr>
        <w:t>31109      TOULOUSE CEDEX 9</w:t>
      </w:r>
    </w:p>
    <w:p w:rsidR="00F61648" w:rsidRDefault="00505EB9" w:rsidP="00F61648">
      <w:r>
        <w:rPr>
          <w:noProof/>
        </w:rPr>
        <w:drawing>
          <wp:inline distT="0" distB="0" distL="0" distR="0">
            <wp:extent cx="1466850" cy="145732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66850" cy="1457325"/>
                    </a:xfrm>
                    <a:prstGeom prst="rect">
                      <a:avLst/>
                    </a:prstGeom>
                    <a:noFill/>
                    <a:ln>
                      <a:noFill/>
                    </a:ln>
                  </pic:spPr>
                </pic:pic>
              </a:graphicData>
            </a:graphic>
          </wp:inline>
        </w:drawing>
      </w:r>
      <w:r w:rsidR="00F61648">
        <w:tab/>
      </w:r>
      <w:r w:rsidR="00F61648">
        <w:tab/>
      </w:r>
      <w:r w:rsidR="00F61648">
        <w:tab/>
      </w:r>
    </w:p>
    <w:p w:rsidR="00F61648" w:rsidRDefault="00F61648" w:rsidP="00F61648">
      <w:pPr>
        <w:pStyle w:val="Titre1"/>
        <w:rPr>
          <w:sz w:val="22"/>
        </w:rPr>
      </w:pPr>
    </w:p>
    <w:p w:rsidR="00F61648" w:rsidRDefault="00F61648" w:rsidP="00F61648">
      <w:pPr>
        <w:pStyle w:val="Titre1"/>
        <w:rPr>
          <w:sz w:val="22"/>
        </w:rPr>
      </w:pPr>
    </w:p>
    <w:p w:rsidR="00FD25AD" w:rsidRDefault="00FD25AD" w:rsidP="00FD25AD">
      <w:bookmarkStart w:id="2" w:name="_Toc470265800"/>
    </w:p>
    <w:p w:rsidR="00FD25AD" w:rsidRDefault="00FD25AD" w:rsidP="00FD25AD"/>
    <w:p w:rsidR="00FD25AD" w:rsidRDefault="00FD25AD" w:rsidP="00FD25AD"/>
    <w:p w:rsidR="00FD25AD" w:rsidRDefault="00FD25AD" w:rsidP="00FD25AD"/>
    <w:p w:rsidR="00F61648" w:rsidRDefault="00F61648" w:rsidP="00FD25AD">
      <w:r>
        <w:t xml:space="preserve">Compte-rendu de l’assemblée générale du </w:t>
      </w:r>
      <w:r w:rsidR="00EA459C">
        <w:t>12</w:t>
      </w:r>
      <w:r>
        <w:t>/12/201</w:t>
      </w:r>
      <w:r w:rsidR="00EA459C">
        <w:t>8</w:t>
      </w:r>
      <w:r>
        <w:t xml:space="preserve"> qui s’est tenue au </w:t>
      </w:r>
      <w:r w:rsidR="00050639">
        <w:t>Sadourny café</w:t>
      </w:r>
      <w:r>
        <w:t xml:space="preserve"> à </w:t>
      </w:r>
      <w:r w:rsidR="00050639">
        <w:t>Colomiers</w:t>
      </w:r>
      <w:r>
        <w:t>.  Merci à tous les présents.</w:t>
      </w:r>
      <w:bookmarkEnd w:id="2"/>
    </w:p>
    <w:p w:rsidR="004728AD" w:rsidRDefault="004728AD">
      <w:pPr>
        <w:pStyle w:val="En-ttedetabledesmatires"/>
      </w:pPr>
      <w:r>
        <w:t>Contenu</w:t>
      </w:r>
    </w:p>
    <w:p w:rsidR="00FD25AD" w:rsidRPr="00B1563B" w:rsidRDefault="004728AD">
      <w:pPr>
        <w:pStyle w:val="TM1"/>
        <w:tabs>
          <w:tab w:val="left" w:pos="440"/>
          <w:tab w:val="right" w:leader="dot" w:pos="9062"/>
        </w:tabs>
        <w:rPr>
          <w:rFonts w:ascii="Calibri" w:hAnsi="Calibri"/>
          <w:noProof/>
          <w:sz w:val="22"/>
          <w:szCs w:val="22"/>
        </w:rPr>
      </w:pPr>
      <w:r>
        <w:fldChar w:fldCharType="begin"/>
      </w:r>
      <w:r>
        <w:instrText xml:space="preserve"> TOC \o "1-3" \h \z \u </w:instrText>
      </w:r>
      <w:r>
        <w:fldChar w:fldCharType="separate"/>
      </w:r>
      <w:hyperlink w:anchor="_Toc533169127" w:history="1">
        <w:r w:rsidR="00FD25AD" w:rsidRPr="00D50D65">
          <w:rPr>
            <w:rStyle w:val="Lienhypertexte"/>
            <w:noProof/>
          </w:rPr>
          <w:t>1.</w:t>
        </w:r>
        <w:r w:rsidR="00FD25AD" w:rsidRPr="00B1563B">
          <w:rPr>
            <w:rFonts w:ascii="Calibri" w:hAnsi="Calibri"/>
            <w:noProof/>
            <w:sz w:val="22"/>
            <w:szCs w:val="22"/>
          </w:rPr>
          <w:tab/>
        </w:r>
        <w:r w:rsidR="00FD25AD" w:rsidRPr="00D50D65">
          <w:rPr>
            <w:rStyle w:val="Lienhypertexte"/>
            <w:noProof/>
          </w:rPr>
          <w:t>Activité de la section en 2018</w:t>
        </w:r>
        <w:r w:rsidR="00FD25AD" w:rsidRPr="00D50D65">
          <w:rPr>
            <w:rStyle w:val="Lienhypertexte"/>
            <w:rFonts w:ascii="Arial" w:hAnsi="Arial"/>
            <w:i/>
            <w:noProof/>
          </w:rPr>
          <w:t>.</w:t>
        </w:r>
        <w:r w:rsidR="00FD25AD">
          <w:rPr>
            <w:noProof/>
            <w:webHidden/>
          </w:rPr>
          <w:tab/>
        </w:r>
        <w:r w:rsidR="00FD25AD">
          <w:rPr>
            <w:noProof/>
            <w:webHidden/>
          </w:rPr>
          <w:fldChar w:fldCharType="begin"/>
        </w:r>
        <w:r w:rsidR="00FD25AD">
          <w:rPr>
            <w:noProof/>
            <w:webHidden/>
          </w:rPr>
          <w:instrText xml:space="preserve"> PAGEREF _Toc533169127 \h </w:instrText>
        </w:r>
        <w:r w:rsidR="00FD25AD">
          <w:rPr>
            <w:noProof/>
            <w:webHidden/>
          </w:rPr>
        </w:r>
        <w:r w:rsidR="00FD25AD">
          <w:rPr>
            <w:noProof/>
            <w:webHidden/>
          </w:rPr>
          <w:fldChar w:fldCharType="separate"/>
        </w:r>
        <w:r w:rsidR="00FD25AD">
          <w:rPr>
            <w:noProof/>
            <w:webHidden/>
          </w:rPr>
          <w:t>1</w:t>
        </w:r>
        <w:r w:rsidR="00FD25AD">
          <w:rPr>
            <w:noProof/>
            <w:webHidden/>
          </w:rPr>
          <w:fldChar w:fldCharType="end"/>
        </w:r>
      </w:hyperlink>
    </w:p>
    <w:p w:rsidR="00FD25AD" w:rsidRPr="00B1563B" w:rsidRDefault="00FD25AD">
      <w:pPr>
        <w:pStyle w:val="TM1"/>
        <w:tabs>
          <w:tab w:val="left" w:pos="440"/>
          <w:tab w:val="right" w:leader="dot" w:pos="9062"/>
        </w:tabs>
        <w:rPr>
          <w:rFonts w:ascii="Calibri" w:hAnsi="Calibri"/>
          <w:noProof/>
          <w:sz w:val="22"/>
          <w:szCs w:val="22"/>
        </w:rPr>
      </w:pPr>
      <w:hyperlink w:anchor="_Toc533169128" w:history="1">
        <w:r w:rsidRPr="00D50D65">
          <w:rPr>
            <w:rStyle w:val="Lienhypertexte"/>
            <w:noProof/>
          </w:rPr>
          <w:t>2</w:t>
        </w:r>
        <w:r w:rsidRPr="00B1563B">
          <w:rPr>
            <w:rFonts w:ascii="Calibri" w:hAnsi="Calibri"/>
            <w:noProof/>
            <w:sz w:val="22"/>
            <w:szCs w:val="22"/>
          </w:rPr>
          <w:tab/>
        </w:r>
        <w:r w:rsidRPr="00D50D65">
          <w:rPr>
            <w:rStyle w:val="Lienhypertexte"/>
            <w:noProof/>
          </w:rPr>
          <w:t>Ce que propose la section pour 2019</w:t>
        </w:r>
        <w:r>
          <w:rPr>
            <w:noProof/>
            <w:webHidden/>
          </w:rPr>
          <w:tab/>
        </w:r>
        <w:r>
          <w:rPr>
            <w:noProof/>
            <w:webHidden/>
          </w:rPr>
          <w:fldChar w:fldCharType="begin"/>
        </w:r>
        <w:r>
          <w:rPr>
            <w:noProof/>
            <w:webHidden/>
          </w:rPr>
          <w:instrText xml:space="preserve"> PAGEREF _Toc533169128 \h </w:instrText>
        </w:r>
        <w:r>
          <w:rPr>
            <w:noProof/>
            <w:webHidden/>
          </w:rPr>
        </w:r>
        <w:r>
          <w:rPr>
            <w:noProof/>
            <w:webHidden/>
          </w:rPr>
          <w:fldChar w:fldCharType="separate"/>
        </w:r>
        <w:r>
          <w:rPr>
            <w:noProof/>
            <w:webHidden/>
          </w:rPr>
          <w:t>4</w:t>
        </w:r>
        <w:r>
          <w:rPr>
            <w:noProof/>
            <w:webHidden/>
          </w:rPr>
          <w:fldChar w:fldCharType="end"/>
        </w:r>
      </w:hyperlink>
    </w:p>
    <w:p w:rsidR="004728AD" w:rsidRDefault="004728AD">
      <w:r>
        <w:rPr>
          <w:b/>
          <w:bCs/>
        </w:rPr>
        <w:fldChar w:fldCharType="end"/>
      </w:r>
    </w:p>
    <w:p w:rsidR="004728AD" w:rsidRDefault="004728AD" w:rsidP="00AA0F2A">
      <w:pPr>
        <w:pStyle w:val="Titre1"/>
        <w:rPr>
          <w:rStyle w:val="Titre1Car"/>
          <w:b w:val="0"/>
        </w:rPr>
      </w:pPr>
    </w:p>
    <w:p w:rsidR="004728AD" w:rsidRDefault="004728AD" w:rsidP="00AA0F2A">
      <w:pPr>
        <w:pStyle w:val="Titre1"/>
        <w:rPr>
          <w:rStyle w:val="Titre1Car"/>
          <w:b w:val="0"/>
        </w:rPr>
      </w:pPr>
    </w:p>
    <w:p w:rsidR="00576019" w:rsidRPr="004728AD" w:rsidRDefault="00576019" w:rsidP="00AA0F2A">
      <w:pPr>
        <w:pStyle w:val="Titre1"/>
        <w:rPr>
          <w:rFonts w:ascii="Arial" w:hAnsi="Arial"/>
          <w:i/>
          <w:sz w:val="22"/>
        </w:rPr>
      </w:pPr>
      <w:bookmarkStart w:id="3" w:name="_Toc533169127"/>
      <w:r w:rsidRPr="004728AD">
        <w:rPr>
          <w:rStyle w:val="Titre1Car"/>
        </w:rPr>
        <w:t>1.</w:t>
      </w:r>
      <w:r w:rsidRPr="004728AD">
        <w:rPr>
          <w:rStyle w:val="Titre1Car"/>
        </w:rPr>
        <w:tab/>
        <w:t>Activité de la section en 20</w:t>
      </w:r>
      <w:bookmarkEnd w:id="0"/>
      <w:r w:rsidR="00077EA1" w:rsidRPr="004728AD">
        <w:rPr>
          <w:rStyle w:val="Titre1Car"/>
        </w:rPr>
        <w:t>1</w:t>
      </w:r>
      <w:r w:rsidR="00EA459C">
        <w:rPr>
          <w:rStyle w:val="Titre1Car"/>
        </w:rPr>
        <w:t>8</w:t>
      </w:r>
      <w:r w:rsidRPr="004728AD">
        <w:rPr>
          <w:rFonts w:ascii="Arial" w:hAnsi="Arial"/>
          <w:i/>
          <w:sz w:val="22"/>
        </w:rPr>
        <w:t>.</w:t>
      </w:r>
      <w:bookmarkEnd w:id="3"/>
    </w:p>
    <w:p w:rsidR="00576019" w:rsidRDefault="00576019">
      <w:pPr>
        <w:tabs>
          <w:tab w:val="left" w:pos="1560"/>
        </w:tabs>
        <w:ind w:left="360" w:hanging="360"/>
        <w:rPr>
          <w:rFonts w:ascii="Arial" w:hAnsi="Arial"/>
          <w:b/>
          <w:i/>
          <w:sz w:val="22"/>
        </w:rPr>
      </w:pPr>
    </w:p>
    <w:tbl>
      <w:tblPr>
        <w:tblW w:w="9356" w:type="dxa"/>
        <w:tblInd w:w="70" w:type="dxa"/>
        <w:tblLayout w:type="fixed"/>
        <w:tblCellMar>
          <w:left w:w="70" w:type="dxa"/>
          <w:right w:w="70" w:type="dxa"/>
        </w:tblCellMar>
        <w:tblLook w:val="0000" w:firstRow="0" w:lastRow="0" w:firstColumn="0" w:lastColumn="0" w:noHBand="0" w:noVBand="0"/>
      </w:tblPr>
      <w:tblGrid>
        <w:gridCol w:w="1560"/>
        <w:gridCol w:w="7796"/>
      </w:tblGrid>
      <w:tr w:rsidR="00576019">
        <w:tblPrEx>
          <w:tblCellMar>
            <w:top w:w="0" w:type="dxa"/>
            <w:bottom w:w="0" w:type="dxa"/>
          </w:tblCellMar>
        </w:tblPrEx>
        <w:tc>
          <w:tcPr>
            <w:tcW w:w="1560" w:type="dxa"/>
            <w:tcBorders>
              <w:top w:val="nil"/>
              <w:left w:val="nil"/>
              <w:bottom w:val="nil"/>
              <w:right w:val="nil"/>
            </w:tcBorders>
          </w:tcPr>
          <w:p w:rsidR="00576019" w:rsidRDefault="00576019">
            <w:pPr>
              <w:tabs>
                <w:tab w:val="left" w:pos="1560"/>
              </w:tabs>
              <w:rPr>
                <w:sz w:val="22"/>
              </w:rPr>
            </w:pPr>
            <w:r>
              <w:rPr>
                <w:sz w:val="22"/>
              </w:rPr>
              <w:t>- effectif</w:t>
            </w:r>
          </w:p>
        </w:tc>
        <w:tc>
          <w:tcPr>
            <w:tcW w:w="7796" w:type="dxa"/>
            <w:tcBorders>
              <w:top w:val="nil"/>
              <w:left w:val="nil"/>
              <w:bottom w:val="nil"/>
              <w:right w:val="nil"/>
            </w:tcBorders>
          </w:tcPr>
          <w:p w:rsidR="00576019" w:rsidRDefault="00446012" w:rsidP="00962BB2">
            <w:pPr>
              <w:tabs>
                <w:tab w:val="left" w:pos="1560"/>
              </w:tabs>
            </w:pPr>
            <w:r>
              <w:t>60</w:t>
            </w:r>
            <w:r w:rsidR="00C107ED" w:rsidRPr="006B220F">
              <w:t xml:space="preserve"> </w:t>
            </w:r>
            <w:r w:rsidR="00576019" w:rsidRPr="006B220F">
              <w:t xml:space="preserve"> </w:t>
            </w:r>
            <w:r w:rsidR="00571127">
              <w:t>membres dont une vingtaine éligible à la corpo.</w:t>
            </w:r>
            <w:r w:rsidR="005B6355" w:rsidRPr="006B220F">
              <w:t xml:space="preserve"> </w:t>
            </w:r>
            <w:r w:rsidR="00571127">
              <w:t>S</w:t>
            </w:r>
            <w:r w:rsidR="00F00B8B">
              <w:t>tabilité</w:t>
            </w:r>
            <w:r w:rsidR="00576019" w:rsidRPr="006B220F">
              <w:t xml:space="preserve"> par rapport </w:t>
            </w:r>
            <w:r w:rsidR="00571127">
              <w:t>aux années</w:t>
            </w:r>
            <w:r w:rsidR="00576019" w:rsidRPr="006B220F">
              <w:t xml:space="preserve"> </w:t>
            </w:r>
            <w:r w:rsidR="00571127">
              <w:t>précédentes</w:t>
            </w:r>
            <w:r w:rsidR="00B1563B">
              <w:t>.</w:t>
            </w:r>
          </w:p>
          <w:p w:rsidR="002E0773" w:rsidRDefault="002E0773" w:rsidP="00962BB2">
            <w:pPr>
              <w:tabs>
                <w:tab w:val="left" w:pos="1560"/>
              </w:tabs>
              <w:rPr>
                <w:i/>
                <w:iCs/>
              </w:rPr>
            </w:pPr>
          </w:p>
        </w:tc>
      </w:tr>
      <w:tr w:rsidR="00576019">
        <w:tblPrEx>
          <w:tblCellMar>
            <w:top w:w="0" w:type="dxa"/>
            <w:bottom w:w="0" w:type="dxa"/>
          </w:tblCellMar>
        </w:tblPrEx>
        <w:tc>
          <w:tcPr>
            <w:tcW w:w="1560" w:type="dxa"/>
            <w:tcBorders>
              <w:top w:val="nil"/>
              <w:left w:val="nil"/>
              <w:bottom w:val="nil"/>
              <w:right w:val="nil"/>
            </w:tcBorders>
          </w:tcPr>
          <w:p w:rsidR="00576019" w:rsidRDefault="00576019">
            <w:pPr>
              <w:tabs>
                <w:tab w:val="left" w:pos="1560"/>
              </w:tabs>
              <w:rPr>
                <w:sz w:val="22"/>
              </w:rPr>
            </w:pPr>
            <w:r>
              <w:rPr>
                <w:sz w:val="22"/>
              </w:rPr>
              <w:lastRenderedPageBreak/>
              <w:t>- sorties</w:t>
            </w:r>
          </w:p>
        </w:tc>
        <w:tc>
          <w:tcPr>
            <w:tcW w:w="7796" w:type="dxa"/>
            <w:tcBorders>
              <w:top w:val="nil"/>
              <w:left w:val="nil"/>
              <w:bottom w:val="nil"/>
              <w:right w:val="nil"/>
            </w:tcBorders>
          </w:tcPr>
          <w:p w:rsidR="00576019" w:rsidRPr="006B220F" w:rsidRDefault="00576019">
            <w:pPr>
              <w:tabs>
                <w:tab w:val="left" w:pos="1560"/>
              </w:tabs>
            </w:pPr>
            <w:r w:rsidRPr="006B220F">
              <w:t xml:space="preserve">Cette </w:t>
            </w:r>
            <w:r w:rsidR="005B6355" w:rsidRPr="006B220F">
              <w:t>année,</w:t>
            </w:r>
            <w:r w:rsidRPr="006B220F">
              <w:t xml:space="preserve"> nous avons effectué </w:t>
            </w:r>
            <w:r w:rsidR="00B1563B">
              <w:t>5</w:t>
            </w:r>
            <w:r w:rsidRPr="006B220F">
              <w:t xml:space="preserve"> sorties  dont voici le détail :                </w:t>
            </w:r>
          </w:p>
          <w:p w:rsidR="00576019" w:rsidRPr="006B220F" w:rsidRDefault="00576019">
            <w:pPr>
              <w:tabs>
                <w:tab w:val="left" w:pos="1560"/>
              </w:tabs>
            </w:pPr>
          </w:p>
          <w:p w:rsidR="00576019" w:rsidRPr="006B220F" w:rsidRDefault="00576019">
            <w:pPr>
              <w:tabs>
                <w:tab w:val="left" w:pos="1560"/>
              </w:tabs>
            </w:pPr>
            <w:r w:rsidRPr="006B220F">
              <w:t xml:space="preserve"> Date            </w:t>
            </w:r>
            <w:r w:rsidR="00116D47">
              <w:t xml:space="preserve"> </w:t>
            </w:r>
            <w:r w:rsidR="008D43BD">
              <w:t xml:space="preserve">    </w:t>
            </w:r>
            <w:r w:rsidRPr="006B220F">
              <w:t xml:space="preserve">Golf                 </w:t>
            </w:r>
            <w:r w:rsidR="00D50198">
              <w:t xml:space="preserve"> </w:t>
            </w:r>
            <w:r w:rsidR="00F7270D">
              <w:t xml:space="preserve"> </w:t>
            </w:r>
            <w:r w:rsidR="001F1086">
              <w:t xml:space="preserve">       </w:t>
            </w:r>
            <w:r w:rsidR="00571127">
              <w:t xml:space="preserve">               </w:t>
            </w:r>
            <w:r w:rsidR="00116D47">
              <w:t xml:space="preserve">       </w:t>
            </w:r>
            <w:r w:rsidR="008D43BD">
              <w:t xml:space="preserve">       </w:t>
            </w:r>
            <w:r w:rsidRPr="006B220F">
              <w:t xml:space="preserve">joueurs                  </w:t>
            </w:r>
          </w:p>
          <w:p w:rsidR="00576019" w:rsidRPr="00923C59" w:rsidRDefault="00576019">
            <w:pPr>
              <w:tabs>
                <w:tab w:val="left" w:pos="1560"/>
              </w:tabs>
              <w:rPr>
                <w:color w:val="FF0000"/>
              </w:rPr>
            </w:pPr>
            <w:r w:rsidRPr="00923C59">
              <w:rPr>
                <w:color w:val="FF0000"/>
              </w:rPr>
              <w:t xml:space="preserve">-------           </w:t>
            </w:r>
            <w:r w:rsidR="00116D47">
              <w:rPr>
                <w:color w:val="FF0000"/>
              </w:rPr>
              <w:t xml:space="preserve"> </w:t>
            </w:r>
            <w:r w:rsidR="008D43BD">
              <w:rPr>
                <w:color w:val="FF0000"/>
              </w:rPr>
              <w:t xml:space="preserve">    </w:t>
            </w:r>
            <w:r w:rsidRPr="00923C59">
              <w:rPr>
                <w:color w:val="FF0000"/>
              </w:rPr>
              <w:t xml:space="preserve">-------------       </w:t>
            </w:r>
            <w:r w:rsidR="00D50198">
              <w:rPr>
                <w:color w:val="FF0000"/>
              </w:rPr>
              <w:t xml:space="preserve">  </w:t>
            </w:r>
            <w:r w:rsidR="001F1086">
              <w:rPr>
                <w:color w:val="FF0000"/>
              </w:rPr>
              <w:t xml:space="preserve">        </w:t>
            </w:r>
            <w:r w:rsidR="00571127">
              <w:rPr>
                <w:color w:val="FF0000"/>
              </w:rPr>
              <w:t xml:space="preserve">               </w:t>
            </w:r>
            <w:r w:rsidR="008D43BD">
              <w:rPr>
                <w:color w:val="FF0000"/>
              </w:rPr>
              <w:t xml:space="preserve">              </w:t>
            </w:r>
            <w:r w:rsidRPr="00923C59">
              <w:rPr>
                <w:color w:val="FF0000"/>
              </w:rPr>
              <w:t xml:space="preserve">---------          </w:t>
            </w:r>
          </w:p>
          <w:p w:rsidR="00372AF2" w:rsidRPr="00E0749E" w:rsidRDefault="00EA459C" w:rsidP="00077EA1">
            <w:pPr>
              <w:tabs>
                <w:tab w:val="left" w:pos="1560"/>
              </w:tabs>
              <w:rPr>
                <w:color w:val="000000"/>
              </w:rPr>
            </w:pPr>
            <w:r>
              <w:t>7</w:t>
            </w:r>
            <w:r w:rsidR="00537321">
              <w:t xml:space="preserve"> Avril</w:t>
            </w:r>
            <w:r w:rsidR="00077EA1" w:rsidRPr="006B220F">
              <w:t xml:space="preserve">   </w:t>
            </w:r>
            <w:r w:rsidR="006B220F" w:rsidRPr="006B220F">
              <w:t xml:space="preserve">    </w:t>
            </w:r>
            <w:r w:rsidR="00116D47">
              <w:t xml:space="preserve"> </w:t>
            </w:r>
            <w:r w:rsidR="00537321">
              <w:t xml:space="preserve">  </w:t>
            </w:r>
            <w:r>
              <w:t xml:space="preserve">   Albi</w:t>
            </w:r>
            <w:r w:rsidR="00576019" w:rsidRPr="00923C59">
              <w:rPr>
                <w:color w:val="FF0000"/>
              </w:rPr>
              <w:tab/>
              <w:t xml:space="preserve">    </w:t>
            </w:r>
            <w:r w:rsidR="00D50198">
              <w:rPr>
                <w:color w:val="FF0000"/>
              </w:rPr>
              <w:t xml:space="preserve">   </w:t>
            </w:r>
            <w:r w:rsidR="001F1086">
              <w:rPr>
                <w:color w:val="FF0000"/>
              </w:rPr>
              <w:t xml:space="preserve">           </w:t>
            </w:r>
            <w:r w:rsidR="00571127">
              <w:rPr>
                <w:color w:val="FF0000"/>
              </w:rPr>
              <w:t xml:space="preserve">           </w:t>
            </w:r>
            <w:r w:rsidR="00116D47">
              <w:rPr>
                <w:color w:val="FF0000"/>
              </w:rPr>
              <w:t xml:space="preserve">                       </w:t>
            </w:r>
            <w:r w:rsidR="008D43BD">
              <w:rPr>
                <w:color w:val="FF0000"/>
              </w:rPr>
              <w:t xml:space="preserve">     </w:t>
            </w:r>
            <w:r w:rsidRPr="00F02075">
              <w:t>31</w:t>
            </w:r>
            <w:r w:rsidR="00077EA1" w:rsidRPr="00923C59">
              <w:rPr>
                <w:color w:val="FF0000"/>
              </w:rPr>
              <w:t xml:space="preserve">         </w:t>
            </w:r>
            <w:r w:rsidR="00187120">
              <w:rPr>
                <w:color w:val="FF0000"/>
              </w:rPr>
              <w:t xml:space="preserve">    </w:t>
            </w:r>
            <w:r w:rsidR="00B4265E">
              <w:rPr>
                <w:color w:val="FF0000"/>
              </w:rPr>
              <w:t xml:space="preserve">       </w:t>
            </w:r>
          </w:p>
          <w:p w:rsidR="00576019" w:rsidRPr="00E0749E" w:rsidRDefault="00EA459C" w:rsidP="00077EA1">
            <w:pPr>
              <w:tabs>
                <w:tab w:val="left" w:pos="1560"/>
              </w:tabs>
              <w:rPr>
                <w:color w:val="000000"/>
              </w:rPr>
            </w:pPr>
            <w:r>
              <w:rPr>
                <w:color w:val="000000"/>
              </w:rPr>
              <w:t>26 Mai</w:t>
            </w:r>
            <w:r w:rsidR="00576019" w:rsidRPr="00E0749E">
              <w:rPr>
                <w:color w:val="000000"/>
              </w:rPr>
              <w:t xml:space="preserve">    </w:t>
            </w:r>
            <w:r w:rsidR="00116D47">
              <w:rPr>
                <w:color w:val="000000"/>
              </w:rPr>
              <w:t xml:space="preserve">     </w:t>
            </w:r>
            <w:r w:rsidR="008D43BD">
              <w:rPr>
                <w:color w:val="000000"/>
              </w:rPr>
              <w:t xml:space="preserve">      </w:t>
            </w:r>
            <w:r>
              <w:rPr>
                <w:color w:val="000000"/>
              </w:rPr>
              <w:t>Bagnères</w:t>
            </w:r>
            <w:r w:rsidR="00537321">
              <w:rPr>
                <w:color w:val="000000"/>
              </w:rPr>
              <w:t xml:space="preserve">          </w:t>
            </w:r>
            <w:r w:rsidR="00116D47">
              <w:rPr>
                <w:color w:val="000000"/>
              </w:rPr>
              <w:t xml:space="preserve">                              </w:t>
            </w:r>
            <w:r w:rsidR="008D43BD">
              <w:rPr>
                <w:color w:val="000000"/>
              </w:rPr>
              <w:t xml:space="preserve">            </w:t>
            </w:r>
            <w:r>
              <w:rPr>
                <w:color w:val="000000"/>
              </w:rPr>
              <w:t>25</w:t>
            </w:r>
            <w:r w:rsidR="00D50198">
              <w:rPr>
                <w:color w:val="000000"/>
              </w:rPr>
              <w:t xml:space="preserve">          </w:t>
            </w:r>
            <w:r w:rsidR="00B4265E">
              <w:rPr>
                <w:color w:val="000000"/>
              </w:rPr>
              <w:t xml:space="preserve">        </w:t>
            </w:r>
          </w:p>
          <w:p w:rsidR="001F1086" w:rsidRDefault="00EA459C" w:rsidP="00077EA1">
            <w:pPr>
              <w:tabs>
                <w:tab w:val="left" w:pos="1560"/>
              </w:tabs>
              <w:rPr>
                <w:color w:val="000000"/>
              </w:rPr>
            </w:pPr>
            <w:r>
              <w:rPr>
                <w:color w:val="000000"/>
              </w:rPr>
              <w:t>30 Juin-1</w:t>
            </w:r>
            <w:r w:rsidRPr="00EA459C">
              <w:rPr>
                <w:color w:val="000000"/>
                <w:vertAlign w:val="superscript"/>
              </w:rPr>
              <w:t>er</w:t>
            </w:r>
            <w:r>
              <w:rPr>
                <w:color w:val="000000"/>
              </w:rPr>
              <w:t xml:space="preserve"> Juillet</w:t>
            </w:r>
            <w:r w:rsidR="008D43BD">
              <w:rPr>
                <w:color w:val="000000"/>
              </w:rPr>
              <w:t xml:space="preserve">    </w:t>
            </w:r>
            <w:r>
              <w:rPr>
                <w:color w:val="000000"/>
              </w:rPr>
              <w:t xml:space="preserve">Falgos                  </w:t>
            </w:r>
            <w:r w:rsidR="00537321">
              <w:rPr>
                <w:color w:val="000000"/>
              </w:rPr>
              <w:t xml:space="preserve">                   </w:t>
            </w:r>
            <w:r>
              <w:rPr>
                <w:color w:val="000000"/>
              </w:rPr>
              <w:t xml:space="preserve">              20</w:t>
            </w:r>
          </w:p>
          <w:p w:rsidR="00576019" w:rsidRDefault="00F02075" w:rsidP="00077EA1">
            <w:pPr>
              <w:tabs>
                <w:tab w:val="left" w:pos="1560"/>
              </w:tabs>
              <w:rPr>
                <w:color w:val="000000"/>
              </w:rPr>
            </w:pPr>
            <w:r>
              <w:rPr>
                <w:color w:val="000000"/>
              </w:rPr>
              <w:t xml:space="preserve">21 Juillet         </w:t>
            </w:r>
            <w:r w:rsidR="008D43BD">
              <w:rPr>
                <w:color w:val="000000"/>
              </w:rPr>
              <w:t xml:space="preserve">   </w:t>
            </w:r>
            <w:r>
              <w:rPr>
                <w:color w:val="000000"/>
              </w:rPr>
              <w:t xml:space="preserve">Las Martines  - </w:t>
            </w:r>
            <w:r w:rsidR="00B1563B">
              <w:rPr>
                <w:color w:val="000000"/>
              </w:rPr>
              <w:t xml:space="preserve">golf &amp; </w:t>
            </w:r>
            <w:r>
              <w:rPr>
                <w:color w:val="000000"/>
              </w:rPr>
              <w:t xml:space="preserve">barbecue         </w:t>
            </w:r>
            <w:r w:rsidR="00B1563B">
              <w:rPr>
                <w:color w:val="000000"/>
              </w:rPr>
              <w:t xml:space="preserve">      </w:t>
            </w:r>
            <w:r>
              <w:rPr>
                <w:color w:val="000000"/>
              </w:rPr>
              <w:t>14</w:t>
            </w:r>
          </w:p>
          <w:p w:rsidR="00F02075" w:rsidRPr="00E0749E" w:rsidRDefault="00F02075" w:rsidP="00077EA1">
            <w:pPr>
              <w:tabs>
                <w:tab w:val="left" w:pos="1560"/>
              </w:tabs>
              <w:rPr>
                <w:color w:val="000000"/>
              </w:rPr>
            </w:pPr>
            <w:r>
              <w:rPr>
                <w:color w:val="000000"/>
              </w:rPr>
              <w:t>13-14 Octobre    Emporda – Peralada                                  32</w:t>
            </w:r>
          </w:p>
          <w:p w:rsidR="00576019" w:rsidRPr="00935A58" w:rsidRDefault="00571127">
            <w:pPr>
              <w:tabs>
                <w:tab w:val="left" w:pos="1560"/>
              </w:tabs>
              <w:rPr>
                <w:color w:val="000000"/>
              </w:rPr>
            </w:pPr>
            <w:r>
              <w:rPr>
                <w:color w:val="FF0000"/>
              </w:rPr>
              <w:t xml:space="preserve">                  </w:t>
            </w:r>
          </w:p>
          <w:p w:rsidR="00A00382" w:rsidRDefault="00DF3323" w:rsidP="00EE797E">
            <w:pPr>
              <w:tabs>
                <w:tab w:val="left" w:pos="1560"/>
              </w:tabs>
            </w:pPr>
            <w:r>
              <w:t>20 joueurs en moyenne par sortie</w:t>
            </w:r>
            <w:r w:rsidR="0024654E">
              <w:t xml:space="preserve">, </w:t>
            </w:r>
            <w:r>
              <w:t xml:space="preserve"> en </w:t>
            </w:r>
            <w:r w:rsidR="007D5846">
              <w:t>201</w:t>
            </w:r>
            <w:r w:rsidR="00B1563B">
              <w:t>8  c’était 19. Ces sorties remportent t</w:t>
            </w:r>
            <w:r>
              <w:t xml:space="preserve">oujours </w:t>
            </w:r>
            <w:r w:rsidR="00B1563B">
              <w:t>du</w:t>
            </w:r>
            <w:r>
              <w:t xml:space="preserve"> su</w:t>
            </w:r>
            <w:r w:rsidR="00B1563B">
              <w:t>c</w:t>
            </w:r>
            <w:r>
              <w:t>cès.</w:t>
            </w:r>
          </w:p>
          <w:p w:rsidR="00576019" w:rsidRPr="00923C59" w:rsidRDefault="00576019">
            <w:pPr>
              <w:tabs>
                <w:tab w:val="left" w:pos="1560"/>
              </w:tabs>
              <w:rPr>
                <w:color w:val="FF0000"/>
              </w:rPr>
            </w:pPr>
          </w:p>
          <w:p w:rsidR="00576019" w:rsidRPr="008C7A1A" w:rsidRDefault="00DF3323" w:rsidP="00EE797E">
            <w:pPr>
              <w:tabs>
                <w:tab w:val="left" w:pos="1560"/>
              </w:tabs>
            </w:pPr>
            <w:r>
              <w:rPr>
                <w:b/>
              </w:rPr>
              <w:t>Laurent Galaud</w:t>
            </w:r>
            <w:r w:rsidR="00176184">
              <w:t xml:space="preserve">, </w:t>
            </w:r>
            <w:r w:rsidR="00EE797E" w:rsidRPr="008C7A1A">
              <w:t xml:space="preserve">remporte </w:t>
            </w:r>
            <w:r w:rsidR="00176184">
              <w:t>la coupe du Président</w:t>
            </w:r>
            <w:r w:rsidR="00050639">
              <w:t xml:space="preserve"> remise en jeu par </w:t>
            </w:r>
            <w:r>
              <w:t>Serge Lalanne</w:t>
            </w:r>
            <w:r w:rsidR="00050639">
              <w:t>, lors de la parti</w:t>
            </w:r>
            <w:r w:rsidR="00050639" w:rsidRPr="008C7A1A">
              <w:t xml:space="preserve">e </w:t>
            </w:r>
            <w:r w:rsidR="00050639">
              <w:rPr>
                <w:color w:val="000000"/>
              </w:rPr>
              <w:t xml:space="preserve">à </w:t>
            </w:r>
            <w:r>
              <w:rPr>
                <w:color w:val="000000"/>
              </w:rPr>
              <w:t>Peralada</w:t>
            </w:r>
            <w:r w:rsidR="00EE797E" w:rsidRPr="008C7A1A">
              <w:t>.</w:t>
            </w:r>
            <w:r w:rsidR="00EB4351">
              <w:t xml:space="preserve"> Bravo à lui</w:t>
            </w:r>
            <w:r w:rsidR="007D5846">
              <w:t xml:space="preserve"> </w:t>
            </w:r>
            <w:r>
              <w:t>.</w:t>
            </w:r>
          </w:p>
          <w:p w:rsidR="00576019" w:rsidRDefault="00576019">
            <w:pPr>
              <w:tabs>
                <w:tab w:val="left" w:pos="1560"/>
              </w:tabs>
            </w:pPr>
          </w:p>
          <w:p w:rsidR="00576019" w:rsidRDefault="0024654E">
            <w:pPr>
              <w:tabs>
                <w:tab w:val="left" w:pos="1560"/>
              </w:tabs>
            </w:pPr>
            <w:r>
              <w:t>Pour ceux qui ne connaissent pas le principe de ces sorties, c</w:t>
            </w:r>
            <w:r w:rsidR="00576019">
              <w:t>e sont des sorties amicales lors desquelles nous essayons d’organiser les équipes dans lesquelles les joueurs chevronnés encadrent les moins expérimenté(e)s.</w:t>
            </w:r>
          </w:p>
          <w:p w:rsidR="00576019" w:rsidRDefault="00576019">
            <w:pPr>
              <w:tabs>
                <w:tab w:val="left" w:pos="1560"/>
              </w:tabs>
            </w:pPr>
          </w:p>
          <w:p w:rsidR="00576019" w:rsidRDefault="00576019">
            <w:pPr>
              <w:tabs>
                <w:tab w:val="left" w:pos="1560"/>
              </w:tabs>
            </w:pPr>
          </w:p>
        </w:tc>
      </w:tr>
      <w:tr w:rsidR="00576019">
        <w:tblPrEx>
          <w:tblCellMar>
            <w:top w:w="0" w:type="dxa"/>
            <w:bottom w:w="0" w:type="dxa"/>
          </w:tblCellMar>
        </w:tblPrEx>
        <w:tc>
          <w:tcPr>
            <w:tcW w:w="1560" w:type="dxa"/>
            <w:tcBorders>
              <w:top w:val="nil"/>
              <w:left w:val="nil"/>
              <w:bottom w:val="nil"/>
              <w:right w:val="nil"/>
            </w:tcBorders>
          </w:tcPr>
          <w:p w:rsidR="00576019" w:rsidRDefault="00576019">
            <w:pPr>
              <w:tabs>
                <w:tab w:val="left" w:pos="1560"/>
              </w:tabs>
              <w:rPr>
                <w:sz w:val="22"/>
              </w:rPr>
            </w:pPr>
            <w:r>
              <w:rPr>
                <w:sz w:val="22"/>
              </w:rPr>
              <w:t xml:space="preserve">- </w:t>
            </w:r>
            <w:r w:rsidRPr="00962BB2">
              <w:rPr>
                <w:sz w:val="22"/>
              </w:rPr>
              <w:t>corpo</w:t>
            </w:r>
          </w:p>
        </w:tc>
        <w:tc>
          <w:tcPr>
            <w:tcW w:w="7796" w:type="dxa"/>
            <w:tcBorders>
              <w:top w:val="nil"/>
              <w:left w:val="nil"/>
              <w:bottom w:val="nil"/>
              <w:right w:val="nil"/>
            </w:tcBorders>
          </w:tcPr>
          <w:p w:rsidR="00116D47" w:rsidRPr="00FD25AD" w:rsidRDefault="00AC1900" w:rsidP="00FD25AD">
            <w:pPr>
              <w:tabs>
                <w:tab w:val="left" w:pos="1560"/>
              </w:tabs>
              <w:rPr>
                <w:u w:val="single"/>
              </w:rPr>
            </w:pPr>
            <w:r w:rsidRPr="00FD25AD">
              <w:t xml:space="preserve">L’ASAG Golf Toulouse </w:t>
            </w:r>
            <w:r w:rsidR="00FD25AD" w:rsidRPr="00FD25AD">
              <w:t>termine 4</w:t>
            </w:r>
            <w:r w:rsidR="00FD25AD" w:rsidRPr="00FD25AD">
              <w:rPr>
                <w:vertAlign w:val="superscript"/>
              </w:rPr>
              <w:t>ième</w:t>
            </w:r>
            <w:r w:rsidR="00FD25AD" w:rsidRPr="00FD25AD">
              <w:t xml:space="preserve"> </w:t>
            </w:r>
            <w:r w:rsidR="00FD25AD" w:rsidRPr="00B1563B">
              <w:t>du</w:t>
            </w:r>
            <w:r w:rsidR="00176184" w:rsidRPr="00B1563B">
              <w:t xml:space="preserve"> </w:t>
            </w:r>
            <w:r w:rsidR="0024654E" w:rsidRPr="00B1563B">
              <w:t xml:space="preserve">Championnat </w:t>
            </w:r>
            <w:r w:rsidR="00FD25AD" w:rsidRPr="00B1563B">
              <w:t xml:space="preserve">corpo </w:t>
            </w:r>
            <w:r w:rsidR="0024654E" w:rsidRPr="00B1563B">
              <w:t>1</w:t>
            </w:r>
            <w:r w:rsidR="0024654E" w:rsidRPr="00B1563B">
              <w:rPr>
                <w:vertAlign w:val="superscript"/>
              </w:rPr>
              <w:t>ère</w:t>
            </w:r>
            <w:r w:rsidR="0024654E" w:rsidRPr="00B1563B">
              <w:t xml:space="preserve"> division</w:t>
            </w:r>
            <w:r w:rsidR="0024654E" w:rsidRPr="00FD25AD">
              <w:t xml:space="preserve"> </w:t>
            </w:r>
            <w:r w:rsidR="00FD25AD">
              <w:t>Occitanie</w:t>
            </w:r>
            <w:r w:rsidR="00FD25AD" w:rsidRPr="00FD25AD">
              <w:t>.</w:t>
            </w:r>
            <w:r w:rsidR="007D5846">
              <w:rPr>
                <w:u w:val="single"/>
              </w:rPr>
              <w:t xml:space="preserve"> </w:t>
            </w:r>
            <w:r w:rsidR="00FD25AD" w:rsidRPr="00FD25AD">
              <w:t>Nou</w:t>
            </w:r>
            <w:r w:rsidR="00FD25AD">
              <w:t>s cédons notre titre de Champion</w:t>
            </w:r>
            <w:r w:rsidR="00B1563B">
              <w:t xml:space="preserve"> après 2 saisons de succès</w:t>
            </w:r>
            <w:r w:rsidR="00FD25AD" w:rsidRPr="00FD25AD">
              <w:t>.</w:t>
            </w:r>
            <w:r>
              <w:rPr>
                <w:u w:val="single"/>
              </w:rPr>
              <w:t xml:space="preserve"> </w:t>
            </w:r>
          </w:p>
          <w:p w:rsidR="007968CA" w:rsidRPr="00FD25AD" w:rsidRDefault="00FD25AD" w:rsidP="007968CA">
            <w:pPr>
              <w:tabs>
                <w:tab w:val="left" w:pos="1560"/>
              </w:tabs>
              <w:rPr>
                <w:color w:val="00B0F0"/>
              </w:rPr>
            </w:pPr>
            <w:r w:rsidRPr="00FD25AD">
              <w:rPr>
                <w:rFonts w:ascii="Trebuchet MS" w:hAnsi="Trebuchet MS" w:cs="Trebuchet MS"/>
                <w:b/>
                <w:bCs/>
                <w:color w:val="00B0F0"/>
                <w:sz w:val="20"/>
              </w:rPr>
              <w:t>Merci à Patrick Vergne pour son engagement en tant que capitaine des équipes corpo.</w:t>
            </w:r>
            <w:r w:rsidR="00B1563B">
              <w:rPr>
                <w:rFonts w:ascii="Trebuchet MS" w:hAnsi="Trebuchet MS" w:cs="Trebuchet MS"/>
                <w:b/>
                <w:bCs/>
                <w:color w:val="00B0F0"/>
                <w:sz w:val="20"/>
              </w:rPr>
              <w:t xml:space="preserve"> Il rend son tablier après plusieurs années de succès.</w:t>
            </w:r>
          </w:p>
          <w:p w:rsidR="00D13FB0" w:rsidRDefault="00D13FB0" w:rsidP="007968CA">
            <w:pPr>
              <w:tabs>
                <w:tab w:val="left" w:pos="1560"/>
              </w:tabs>
            </w:pPr>
          </w:p>
          <w:p w:rsidR="007968CA" w:rsidRDefault="00686AF7" w:rsidP="007968CA">
            <w:pPr>
              <w:tabs>
                <w:tab w:val="left" w:pos="1560"/>
              </w:tabs>
            </w:pPr>
            <w:r>
              <w:rPr>
                <w:b/>
                <w:u w:val="single"/>
              </w:rPr>
              <w:t>Entrainements</w:t>
            </w:r>
            <w:r w:rsidR="007968CA" w:rsidRPr="00920C16">
              <w:rPr>
                <w:b/>
                <w:u w:val="single"/>
              </w:rPr>
              <w:t xml:space="preserve"> CORPO</w:t>
            </w:r>
            <w:r w:rsidR="007968CA" w:rsidRPr="00920C16">
              <w:t> :</w:t>
            </w:r>
          </w:p>
          <w:p w:rsidR="007968CA" w:rsidRDefault="007968CA" w:rsidP="007968CA">
            <w:pPr>
              <w:tabs>
                <w:tab w:val="left" w:pos="1560"/>
              </w:tabs>
              <w:rPr>
                <w:color w:val="000000"/>
              </w:rPr>
            </w:pPr>
            <w:r>
              <w:t xml:space="preserve">Les </w:t>
            </w:r>
            <w:r w:rsidR="00686AF7" w:rsidRPr="00686AF7">
              <w:t xml:space="preserve">Entrainements </w:t>
            </w:r>
            <w:r>
              <w:t xml:space="preserve">corpo </w:t>
            </w:r>
            <w:r w:rsidR="006E18FA">
              <w:t xml:space="preserve">de Las Martines </w:t>
            </w:r>
            <w:r w:rsidR="00686AF7">
              <w:t>sont animés par</w:t>
            </w:r>
            <w:r>
              <w:t xml:space="preserve"> </w:t>
            </w:r>
            <w:r w:rsidR="006439D7">
              <w:t xml:space="preserve">Camille </w:t>
            </w:r>
            <w:r w:rsidR="006E18FA">
              <w:t>et Pierre (Crouzet)</w:t>
            </w:r>
            <w:r>
              <w:t xml:space="preserve">. </w:t>
            </w:r>
            <w:r w:rsidR="006E18FA">
              <w:t xml:space="preserve">Ceux de Téoula sont conduits tantôt par le pro disponible ce jour là (Gérald, Hugo, Julien….). </w:t>
            </w:r>
            <w:r w:rsidR="00686AF7">
              <w:rPr>
                <w:color w:val="000000"/>
              </w:rPr>
              <w:t>Reconduction de la</w:t>
            </w:r>
            <w:r w:rsidR="00CF1847">
              <w:rPr>
                <w:color w:val="000000"/>
              </w:rPr>
              <w:t xml:space="preserve"> formule de POOL d’entrainements à raison de </w:t>
            </w:r>
            <w:r w:rsidR="00686AF7">
              <w:rPr>
                <w:color w:val="000000"/>
              </w:rPr>
              <w:t>1 par semaine hors vacances scolaires, facilitant</w:t>
            </w:r>
            <w:r>
              <w:rPr>
                <w:color w:val="000000"/>
              </w:rPr>
              <w:t xml:space="preserve"> l’inscription à ces entrainements.</w:t>
            </w:r>
          </w:p>
          <w:p w:rsidR="00116D47" w:rsidRDefault="00116D47" w:rsidP="007968CA">
            <w:pPr>
              <w:tabs>
                <w:tab w:val="left" w:pos="1560"/>
              </w:tabs>
              <w:rPr>
                <w:color w:val="000000"/>
              </w:rPr>
            </w:pPr>
            <w:r>
              <w:rPr>
                <w:color w:val="000000"/>
              </w:rPr>
              <w:t xml:space="preserve">C’est Olivier Gouin qui s’occupe de la mise en place et du suivi de ces entrainements. </w:t>
            </w:r>
            <w:r w:rsidRPr="00116D47">
              <w:rPr>
                <w:b/>
                <w:color w:val="000000"/>
              </w:rPr>
              <w:t>Merci Olivier !</w:t>
            </w:r>
          </w:p>
          <w:p w:rsidR="007968CA" w:rsidRDefault="007968CA" w:rsidP="007968CA">
            <w:pPr>
              <w:tabs>
                <w:tab w:val="left" w:pos="1560"/>
              </w:tabs>
            </w:pPr>
          </w:p>
          <w:p w:rsidR="007968CA" w:rsidRDefault="007968CA" w:rsidP="007968CA">
            <w:pPr>
              <w:tabs>
                <w:tab w:val="left" w:pos="1560"/>
              </w:tabs>
            </w:pPr>
          </w:p>
          <w:p w:rsidR="007968CA" w:rsidRDefault="007968CA" w:rsidP="007968CA">
            <w:pPr>
              <w:tabs>
                <w:tab w:val="left" w:pos="1560"/>
              </w:tabs>
            </w:pPr>
            <w:r>
              <w:t xml:space="preserve">Pour finir,  </w:t>
            </w:r>
            <w:r>
              <w:rPr>
                <w:b/>
                <w:bCs/>
              </w:rPr>
              <w:t xml:space="preserve">n’oubliez pas  </w:t>
            </w:r>
            <w:r w:rsidR="00FD25AD">
              <w:rPr>
                <w:b/>
                <w:bCs/>
              </w:rPr>
              <w:t>de faire valider vos</w:t>
            </w:r>
            <w:r>
              <w:rPr>
                <w:b/>
                <w:bCs/>
              </w:rPr>
              <w:t xml:space="preserve"> certificats médicaux</w:t>
            </w:r>
            <w:r>
              <w:t xml:space="preserve"> </w:t>
            </w:r>
            <w:r w:rsidR="00FD25AD">
              <w:t>sur le site de la FFG</w:t>
            </w:r>
            <w:r>
              <w:t>.</w:t>
            </w:r>
          </w:p>
          <w:p w:rsidR="007968CA" w:rsidRDefault="007968CA" w:rsidP="007968CA">
            <w:pPr>
              <w:tabs>
                <w:tab w:val="left" w:pos="1560"/>
              </w:tabs>
            </w:pPr>
          </w:p>
          <w:p w:rsidR="00FD28A0" w:rsidRDefault="00FD28A0" w:rsidP="00FD28A0">
            <w:pPr>
              <w:tabs>
                <w:tab w:val="left" w:pos="1560"/>
              </w:tabs>
            </w:pPr>
          </w:p>
          <w:p w:rsidR="00920C16" w:rsidRDefault="00920C16" w:rsidP="00FD28A0">
            <w:pPr>
              <w:tabs>
                <w:tab w:val="left" w:pos="1560"/>
              </w:tabs>
            </w:pPr>
          </w:p>
          <w:p w:rsidR="00576019" w:rsidRPr="00FF1B78" w:rsidRDefault="00FD28A0" w:rsidP="00FD28A0">
            <w:pPr>
              <w:tabs>
                <w:tab w:val="left" w:pos="1560"/>
              </w:tabs>
              <w:rPr>
                <w:b/>
                <w:u w:val="single"/>
              </w:rPr>
            </w:pPr>
            <w:r w:rsidRPr="00AA0F2A">
              <w:rPr>
                <w:b/>
                <w:u w:val="single"/>
              </w:rPr>
              <w:t>C</w:t>
            </w:r>
            <w:r w:rsidR="00AA0F2A">
              <w:rPr>
                <w:b/>
                <w:u w:val="single"/>
              </w:rPr>
              <w:t>ours</w:t>
            </w:r>
            <w:r w:rsidRPr="00AA0F2A">
              <w:rPr>
                <w:b/>
                <w:u w:val="single"/>
              </w:rPr>
              <w:t xml:space="preserve"> LOISIRS</w:t>
            </w:r>
            <w:r w:rsidR="00AA0F2A">
              <w:rPr>
                <w:b/>
                <w:u w:val="single"/>
              </w:rPr>
              <w:t> :</w:t>
            </w:r>
            <w:r w:rsidRPr="00FF1B78">
              <w:rPr>
                <w:b/>
                <w:u w:val="single"/>
              </w:rPr>
              <w:t xml:space="preserve">   </w:t>
            </w:r>
          </w:p>
          <w:p w:rsidR="00962BB2" w:rsidRDefault="00962BB2" w:rsidP="00FD28A0">
            <w:pPr>
              <w:tabs>
                <w:tab w:val="left" w:pos="1560"/>
              </w:tabs>
            </w:pPr>
          </w:p>
          <w:p w:rsidR="006D0945" w:rsidRDefault="00962BB2" w:rsidP="00FD28A0">
            <w:pPr>
              <w:tabs>
                <w:tab w:val="left" w:pos="1560"/>
              </w:tabs>
            </w:pPr>
            <w:r>
              <w:t>Des cours collectifs loisirs (</w:t>
            </w:r>
            <w:r w:rsidR="00B921BF">
              <w:t>1</w:t>
            </w:r>
            <w:r>
              <w:t xml:space="preserve"> par mois) ont lieu</w:t>
            </w:r>
            <w:r w:rsidR="006D0945">
              <w:t> :</w:t>
            </w:r>
          </w:p>
          <w:p w:rsidR="006D0945" w:rsidRDefault="006439D7" w:rsidP="006D0945">
            <w:pPr>
              <w:numPr>
                <w:ilvl w:val="0"/>
                <w:numId w:val="23"/>
              </w:numPr>
              <w:tabs>
                <w:tab w:val="left" w:pos="1560"/>
              </w:tabs>
            </w:pPr>
            <w:r>
              <w:t>au golf de Las Martines</w:t>
            </w:r>
            <w:r w:rsidR="006E18FA">
              <w:t>, Pierre ou Camille</w:t>
            </w:r>
            <w:r>
              <w:t xml:space="preserve"> assure</w:t>
            </w:r>
            <w:r w:rsidR="006E18FA">
              <w:t>nt</w:t>
            </w:r>
            <w:r>
              <w:t xml:space="preserve"> ces cours </w:t>
            </w:r>
          </w:p>
          <w:p w:rsidR="006D0945" w:rsidRDefault="00116D47" w:rsidP="006D0945">
            <w:pPr>
              <w:numPr>
                <w:ilvl w:val="0"/>
                <w:numId w:val="23"/>
              </w:numPr>
              <w:tabs>
                <w:tab w:val="left" w:pos="1560"/>
              </w:tabs>
            </w:pPr>
            <w:r>
              <w:lastRenderedPageBreak/>
              <w:t xml:space="preserve">et </w:t>
            </w:r>
            <w:r w:rsidR="006439D7">
              <w:t xml:space="preserve">d’autres cours sont organisés au même rythme au golf de Téoula, Gérald est le pro qui s’occupe de nous. </w:t>
            </w:r>
          </w:p>
          <w:p w:rsidR="00962BB2" w:rsidRDefault="006439D7" w:rsidP="006D0945">
            <w:pPr>
              <w:numPr>
                <w:ilvl w:val="0"/>
                <w:numId w:val="23"/>
              </w:numPr>
              <w:tabs>
                <w:tab w:val="left" w:pos="1560"/>
              </w:tabs>
            </w:pPr>
            <w:r>
              <w:t>L</w:t>
            </w:r>
            <w:r w:rsidR="00116D47">
              <w:t xml:space="preserve">’organisateur </w:t>
            </w:r>
            <w:r>
              <w:t xml:space="preserve">des cours est </w:t>
            </w:r>
            <w:r w:rsidR="00116D47">
              <w:t>Olivier Gouin</w:t>
            </w:r>
            <w:r w:rsidR="00962BB2">
              <w:t>.  Tous les membres de l’ASAF Golf Toulouse peuvent s’y inscrire. Les dates sont communiquées dès que possible.</w:t>
            </w:r>
            <w:r w:rsidR="00116D47">
              <w:t xml:space="preserve"> </w:t>
            </w:r>
            <w:r w:rsidR="00CF1847">
              <w:t>Il est deman</w:t>
            </w:r>
            <w:r>
              <w:t>dé à chaque participant de financer ses seaux de balles.</w:t>
            </w:r>
          </w:p>
          <w:p w:rsidR="00FD28A0" w:rsidRDefault="00FD28A0" w:rsidP="00FD28A0">
            <w:pPr>
              <w:tabs>
                <w:tab w:val="left" w:pos="1560"/>
              </w:tabs>
            </w:pPr>
          </w:p>
          <w:p w:rsidR="00FD28A0" w:rsidRDefault="00FD28A0" w:rsidP="00FD28A0">
            <w:pPr>
              <w:tabs>
                <w:tab w:val="left" w:pos="1560"/>
              </w:tabs>
            </w:pPr>
          </w:p>
        </w:tc>
      </w:tr>
      <w:tr w:rsidR="004F0AAB">
        <w:tblPrEx>
          <w:tblCellMar>
            <w:top w:w="0" w:type="dxa"/>
            <w:bottom w:w="0" w:type="dxa"/>
          </w:tblCellMar>
        </w:tblPrEx>
        <w:tc>
          <w:tcPr>
            <w:tcW w:w="1560" w:type="dxa"/>
            <w:tcBorders>
              <w:top w:val="nil"/>
              <w:left w:val="nil"/>
              <w:bottom w:val="nil"/>
              <w:right w:val="nil"/>
            </w:tcBorders>
          </w:tcPr>
          <w:p w:rsidR="004F0AAB" w:rsidRDefault="004F0AAB">
            <w:pPr>
              <w:tabs>
                <w:tab w:val="left" w:pos="1560"/>
              </w:tabs>
              <w:rPr>
                <w:sz w:val="22"/>
              </w:rPr>
            </w:pPr>
            <w:r>
              <w:rPr>
                <w:sz w:val="22"/>
              </w:rPr>
              <w:lastRenderedPageBreak/>
              <w:t>- Situation comptable et droits de jeu</w:t>
            </w:r>
          </w:p>
        </w:tc>
        <w:tc>
          <w:tcPr>
            <w:tcW w:w="7796" w:type="dxa"/>
            <w:tcBorders>
              <w:top w:val="nil"/>
              <w:left w:val="nil"/>
              <w:bottom w:val="nil"/>
              <w:right w:val="nil"/>
            </w:tcBorders>
          </w:tcPr>
          <w:p w:rsidR="004F0AAB" w:rsidRDefault="004F0AAB" w:rsidP="004F0AAB">
            <w:pPr>
              <w:tabs>
                <w:tab w:val="left" w:pos="1560"/>
              </w:tabs>
              <w:rPr>
                <w:rFonts w:ascii="Times" w:hAnsi="Times"/>
              </w:rPr>
            </w:pPr>
          </w:p>
          <w:p w:rsidR="00EE3582" w:rsidRDefault="00EE3582" w:rsidP="00EE3582">
            <w:pPr>
              <w:tabs>
                <w:tab w:val="left" w:pos="1560"/>
              </w:tabs>
              <w:overflowPunct/>
              <w:textAlignment w:val="auto"/>
              <w:rPr>
                <w:rFonts w:ascii="Times" w:hAnsi="Times" w:cs="Times"/>
                <w:color w:val="0000FF"/>
                <w:szCs w:val="24"/>
              </w:rPr>
            </w:pPr>
          </w:p>
          <w:p w:rsidR="00123B78" w:rsidRPr="00616614" w:rsidRDefault="00CF1847" w:rsidP="00123B78">
            <w:pPr>
              <w:tabs>
                <w:tab w:val="left" w:pos="1560"/>
              </w:tabs>
              <w:rPr>
                <w:rFonts w:ascii="Times" w:hAnsi="Times"/>
                <w:b/>
                <w:color w:val="2E74B5"/>
              </w:rPr>
            </w:pPr>
            <w:r>
              <w:rPr>
                <w:rFonts w:ascii="Times" w:hAnsi="Times" w:cs="Times"/>
                <w:color w:val="000000"/>
                <w:szCs w:val="24"/>
              </w:rPr>
              <w:t xml:space="preserve">Comme tous les ans, nous terminons l’année avec un solde comptable tout à fait satisfaisant. </w:t>
            </w:r>
            <w:r w:rsidR="006D0945">
              <w:rPr>
                <w:rFonts w:ascii="Times" w:hAnsi="Times" w:cs="Times"/>
                <w:b/>
                <w:color w:val="2E74B5"/>
                <w:szCs w:val="24"/>
              </w:rPr>
              <w:t xml:space="preserve">Merci à </w:t>
            </w:r>
            <w:r w:rsidRPr="00616614">
              <w:rPr>
                <w:rFonts w:ascii="Times" w:hAnsi="Times" w:cs="Times"/>
                <w:b/>
                <w:color w:val="2E74B5"/>
                <w:szCs w:val="24"/>
              </w:rPr>
              <w:t>Michel Barat pour le travail accompli.</w:t>
            </w:r>
          </w:p>
          <w:p w:rsidR="006439D7" w:rsidRDefault="006439D7" w:rsidP="00123B78">
            <w:pPr>
              <w:tabs>
                <w:tab w:val="left" w:pos="1560"/>
              </w:tabs>
              <w:rPr>
                <w:rFonts w:ascii="Times" w:hAnsi="Times"/>
                <w:b/>
              </w:rPr>
            </w:pPr>
          </w:p>
          <w:p w:rsidR="00DF3323" w:rsidRDefault="00DF3323" w:rsidP="00123B78">
            <w:pPr>
              <w:tabs>
                <w:tab w:val="left" w:pos="1560"/>
              </w:tabs>
              <w:rPr>
                <w:rFonts w:ascii="Times" w:hAnsi="Times"/>
                <w:b/>
              </w:rPr>
            </w:pPr>
          </w:p>
          <w:p w:rsidR="00DF3323" w:rsidRDefault="00DF3323" w:rsidP="00DF3323">
            <w:pPr>
              <w:rPr>
                <w:color w:val="0070C0"/>
                <w:sz w:val="22"/>
              </w:rPr>
            </w:pPr>
            <w:r>
              <w:rPr>
                <w:color w:val="0070C0"/>
              </w:rPr>
              <w:t>Bilan financier 2018 :</w:t>
            </w:r>
          </w:p>
          <w:p w:rsidR="00DF3323" w:rsidRDefault="00DF3323" w:rsidP="00DF3323">
            <w:pPr>
              <w:rPr>
                <w:color w:val="00B0F0"/>
              </w:rPr>
            </w:pPr>
          </w:p>
          <w:p w:rsidR="00DF3323" w:rsidRDefault="00DF3323" w:rsidP="00DF3323">
            <w:pPr>
              <w:rPr>
                <w:color w:val="00B0F0"/>
              </w:rPr>
            </w:pPr>
            <w:r>
              <w:rPr>
                <w:color w:val="00B0F0"/>
              </w:rPr>
              <w:t>Le solde bancaire au 31/12/2017 était de -818.12 €</w:t>
            </w:r>
          </w:p>
          <w:p w:rsidR="00DF3323" w:rsidRDefault="00DF3323" w:rsidP="00DF3323">
            <w:pPr>
              <w:rPr>
                <w:color w:val="000000"/>
              </w:rPr>
            </w:pPr>
            <w:r>
              <w:rPr>
                <w:color w:val="000000"/>
              </w:rPr>
              <w:t>Le solde bancaire au 31/12/2018 sera de 1013.64 €</w:t>
            </w:r>
          </w:p>
          <w:p w:rsidR="00DF3323" w:rsidRDefault="00DF3323" w:rsidP="00DF3323"/>
          <w:p w:rsidR="00DF3323" w:rsidRDefault="00DF3323" w:rsidP="00DF3323">
            <w:r>
              <w:t>L'ASAF nous doit 5548 €</w:t>
            </w:r>
          </w:p>
          <w:p w:rsidR="00DF3323" w:rsidRDefault="00DF3323" w:rsidP="00DF3323"/>
          <w:p w:rsidR="00DF3323" w:rsidRDefault="00DF3323" w:rsidP="00DF3323">
            <w:r>
              <w:t>Le solde bancaire au 31/12/2018 après remboursement de l'ASAF sera de 6561.64 €</w:t>
            </w:r>
          </w:p>
          <w:p w:rsidR="00DF3323" w:rsidRDefault="00DF3323" w:rsidP="00DF3323"/>
          <w:p w:rsidR="00DF3323" w:rsidRDefault="00DF3323" w:rsidP="00DF3323">
            <w:r>
              <w:t>La valeur de GF au 31/12/2017 était de 7885 €.</w:t>
            </w:r>
          </w:p>
          <w:p w:rsidR="00DF3323" w:rsidRDefault="00DF3323" w:rsidP="00DF3323">
            <w:pPr>
              <w:rPr>
                <w:color w:val="00B0F0"/>
              </w:rPr>
            </w:pPr>
            <w:r>
              <w:rPr>
                <w:color w:val="00B0F0"/>
              </w:rPr>
              <w:t>La valeur de GF au 31/12/2018 est de 5492 €</w:t>
            </w:r>
          </w:p>
          <w:p w:rsidR="00DF3323" w:rsidRDefault="00DF3323" w:rsidP="00DF3323"/>
          <w:p w:rsidR="00DF3323" w:rsidRDefault="00DF3323" w:rsidP="00DF3323">
            <w:r>
              <w:t>La valeur de chèques à encaisser est de 643 €.</w:t>
            </w:r>
          </w:p>
          <w:p w:rsidR="00DF3323" w:rsidRDefault="00DF3323" w:rsidP="00DF3323"/>
          <w:p w:rsidR="00DF3323" w:rsidRDefault="00DF3323" w:rsidP="00DF3323">
            <w:pPr>
              <w:rPr>
                <w:b/>
                <w:bCs/>
              </w:rPr>
            </w:pPr>
            <w:r w:rsidRPr="00DF3323">
              <w:rPr>
                <w:b/>
                <w:bCs/>
                <w:highlight w:val="yellow"/>
              </w:rPr>
              <w:t>Total des dépenses : 31499.74€</w:t>
            </w:r>
            <w:r>
              <w:rPr>
                <w:b/>
                <w:bCs/>
              </w:rPr>
              <w:t>      </w:t>
            </w:r>
          </w:p>
          <w:p w:rsidR="00DF3323" w:rsidRDefault="00DF3323" w:rsidP="00DF3323"/>
          <w:p w:rsidR="00DF3323" w:rsidRDefault="00DF3323" w:rsidP="00DF3323">
            <w:pPr>
              <w:rPr>
                <w:b/>
                <w:bCs/>
                <w:szCs w:val="24"/>
              </w:rPr>
            </w:pPr>
            <w:r w:rsidRPr="00DF3323">
              <w:rPr>
                <w:b/>
                <w:bCs/>
                <w:highlight w:val="yellow"/>
              </w:rPr>
              <w:t>Total des recettes : 33331.5€</w:t>
            </w:r>
            <w:r>
              <w:rPr>
                <w:b/>
                <w:bCs/>
              </w:rPr>
              <w:t xml:space="preserve"> avec 9883€ de subvention ASAF dont 5017€ de régul de 2017 et 23448.5€ de participation Adhérents </w:t>
            </w:r>
          </w:p>
          <w:p w:rsidR="00DF3323" w:rsidRDefault="00DF3323" w:rsidP="00DF3323">
            <w:pPr>
              <w:rPr>
                <w:rFonts w:ascii="Calibri" w:hAnsi="Calibri"/>
                <w:sz w:val="22"/>
                <w:szCs w:val="22"/>
                <w:lang w:eastAsia="en-US"/>
              </w:rPr>
            </w:pPr>
          </w:p>
          <w:p w:rsidR="00DF3323" w:rsidRDefault="00DF3323" w:rsidP="00DF3323"/>
          <w:p w:rsidR="00DF3323" w:rsidRDefault="00DF3323" w:rsidP="00DF3323">
            <w:pPr>
              <w:rPr>
                <w:szCs w:val="24"/>
              </w:rPr>
            </w:pPr>
            <w:r>
              <w:t>Le solde bancaire + valeur de GF + chèques au 31/12/2018 sera de 12696.64 €</w:t>
            </w:r>
          </w:p>
          <w:p w:rsidR="00DF3323" w:rsidRDefault="00DF3323" w:rsidP="00DF3323">
            <w:pPr>
              <w:rPr>
                <w:rFonts w:ascii="Calibri" w:hAnsi="Calibri"/>
                <w:sz w:val="22"/>
                <w:szCs w:val="22"/>
                <w:lang w:eastAsia="en-US"/>
              </w:rPr>
            </w:pPr>
            <w:r>
              <w:t>Le solde bancaire + valeur de GF + chèques au 31/12/2017 était de 13438.48€</w:t>
            </w:r>
          </w:p>
          <w:p w:rsidR="00DF3323" w:rsidRDefault="00DF3323" w:rsidP="00DF3323"/>
          <w:p w:rsidR="00054DDE" w:rsidRPr="00FD25AD" w:rsidRDefault="00DF3323" w:rsidP="00FD25AD">
            <w:r>
              <w:rPr>
                <w:b/>
                <w:bCs/>
              </w:rPr>
              <w:t xml:space="preserve">La différence entre le 01/01/2018 et le 31/12/2018 est de </w:t>
            </w:r>
            <w:r>
              <w:rPr>
                <w:b/>
                <w:bCs/>
                <w:color w:val="FF0000"/>
              </w:rPr>
              <w:t>-741.84 €</w:t>
            </w:r>
          </w:p>
          <w:p w:rsidR="004F0AAB" w:rsidRPr="00F01F02" w:rsidRDefault="004F0AAB" w:rsidP="00054DDE">
            <w:pPr>
              <w:tabs>
                <w:tab w:val="left" w:pos="1560"/>
              </w:tabs>
              <w:rPr>
                <w:rFonts w:ascii="Times" w:hAnsi="Times"/>
              </w:rPr>
            </w:pPr>
          </w:p>
        </w:tc>
      </w:tr>
      <w:tr w:rsidR="004F0AAB" w:rsidRPr="003722D6">
        <w:tblPrEx>
          <w:tblCellMar>
            <w:top w:w="0" w:type="dxa"/>
            <w:bottom w:w="0" w:type="dxa"/>
          </w:tblCellMar>
        </w:tblPrEx>
        <w:tc>
          <w:tcPr>
            <w:tcW w:w="1560" w:type="dxa"/>
            <w:tcBorders>
              <w:top w:val="nil"/>
              <w:left w:val="nil"/>
              <w:bottom w:val="nil"/>
              <w:right w:val="nil"/>
            </w:tcBorders>
          </w:tcPr>
          <w:p w:rsidR="004F0AAB" w:rsidRPr="003722D6" w:rsidRDefault="004F0AAB">
            <w:pPr>
              <w:tabs>
                <w:tab w:val="left" w:pos="1560"/>
              </w:tabs>
              <w:rPr>
                <w:sz w:val="22"/>
              </w:rPr>
            </w:pPr>
          </w:p>
        </w:tc>
        <w:tc>
          <w:tcPr>
            <w:tcW w:w="7796" w:type="dxa"/>
            <w:tcBorders>
              <w:top w:val="nil"/>
              <w:left w:val="nil"/>
              <w:bottom w:val="nil"/>
              <w:right w:val="nil"/>
            </w:tcBorders>
          </w:tcPr>
          <w:p w:rsidR="004F0AAB" w:rsidRPr="00F01F02" w:rsidRDefault="004F0AAB" w:rsidP="00FD28A0">
            <w:pPr>
              <w:tabs>
                <w:tab w:val="left" w:pos="1560"/>
              </w:tabs>
              <w:rPr>
                <w:rFonts w:ascii="Times" w:hAnsi="Times"/>
              </w:rPr>
            </w:pPr>
          </w:p>
        </w:tc>
      </w:tr>
      <w:tr w:rsidR="00576019">
        <w:tblPrEx>
          <w:tblCellMar>
            <w:top w:w="0" w:type="dxa"/>
            <w:bottom w:w="0" w:type="dxa"/>
          </w:tblCellMar>
        </w:tblPrEx>
        <w:tc>
          <w:tcPr>
            <w:tcW w:w="1560" w:type="dxa"/>
            <w:tcBorders>
              <w:top w:val="nil"/>
              <w:left w:val="nil"/>
              <w:bottom w:val="nil"/>
              <w:right w:val="nil"/>
            </w:tcBorders>
          </w:tcPr>
          <w:p w:rsidR="00576019" w:rsidRDefault="00576019">
            <w:pPr>
              <w:tabs>
                <w:tab w:val="left" w:pos="1560"/>
              </w:tabs>
              <w:rPr>
                <w:sz w:val="22"/>
              </w:rPr>
            </w:pPr>
            <w:r>
              <w:rPr>
                <w:sz w:val="22"/>
              </w:rPr>
              <w:t>- site Web</w:t>
            </w:r>
          </w:p>
        </w:tc>
        <w:tc>
          <w:tcPr>
            <w:tcW w:w="7796" w:type="dxa"/>
            <w:tcBorders>
              <w:top w:val="nil"/>
              <w:left w:val="nil"/>
              <w:bottom w:val="nil"/>
              <w:right w:val="nil"/>
            </w:tcBorders>
          </w:tcPr>
          <w:p w:rsidR="006D0945" w:rsidRDefault="00576019">
            <w:pPr>
              <w:tabs>
                <w:tab w:val="left" w:pos="1560"/>
              </w:tabs>
            </w:pPr>
            <w:r>
              <w:t xml:space="preserve">Le webmaster est toujours Jean-Christophe CAVALIER </w:t>
            </w:r>
            <w:r w:rsidR="006D0945">
              <w:t>merci à lui pour l’important travail accompli, avec un site sans cesse mis à jour.</w:t>
            </w:r>
          </w:p>
          <w:p w:rsidR="00576019" w:rsidRDefault="00576019">
            <w:pPr>
              <w:tabs>
                <w:tab w:val="left" w:pos="1560"/>
              </w:tabs>
            </w:pPr>
            <w:r>
              <w:t>l’adresse du site</w:t>
            </w:r>
            <w:r w:rsidR="00F50A29">
              <w:t xml:space="preserve"> est</w:t>
            </w:r>
            <w:r>
              <w:t xml:space="preserve"> </w:t>
            </w:r>
            <w:r w:rsidR="00F50A29" w:rsidRPr="006D0945">
              <w:rPr>
                <w:rFonts w:ascii="Arial" w:hAnsi="Arial" w:cs="Arial"/>
                <w:b/>
                <w:bCs/>
                <w:color w:val="006621"/>
                <w:sz w:val="21"/>
                <w:szCs w:val="21"/>
                <w:shd w:val="clear" w:color="auto" w:fill="FFFFFF"/>
              </w:rPr>
              <w:t>asafgolf</w:t>
            </w:r>
            <w:r w:rsidR="00F50A29" w:rsidRPr="006D0945">
              <w:rPr>
                <w:rFonts w:ascii="Arial" w:hAnsi="Arial" w:cs="Arial"/>
                <w:b/>
                <w:color w:val="006621"/>
                <w:sz w:val="21"/>
                <w:szCs w:val="21"/>
                <w:shd w:val="clear" w:color="auto" w:fill="FFFFFF"/>
              </w:rPr>
              <w:t>tls.free.fr</w:t>
            </w:r>
            <w:r>
              <w:br/>
              <w:t xml:space="preserve">Vous y trouverez </w:t>
            </w:r>
            <w:r w:rsidR="00EB4351">
              <w:t xml:space="preserve">toutes </w:t>
            </w:r>
            <w:r>
              <w:t>les informations sur la vie de la section (sorties, accords, corpo, …)</w:t>
            </w:r>
          </w:p>
          <w:p w:rsidR="00EE7C22" w:rsidRDefault="00EE7C22">
            <w:pPr>
              <w:tabs>
                <w:tab w:val="left" w:pos="1560"/>
              </w:tabs>
              <w:rPr>
                <w:rFonts w:ascii="Verdana" w:hAnsi="Verdana" w:cs="Verdana"/>
                <w:color w:val="000000"/>
                <w:sz w:val="20"/>
              </w:rPr>
            </w:pPr>
            <w:r w:rsidRPr="00EE7C22">
              <w:rPr>
                <w:rFonts w:ascii="Verdana" w:hAnsi="Verdana" w:cs="Verdana"/>
                <w:color w:val="000000"/>
                <w:sz w:val="20"/>
                <w:highlight w:val="green"/>
              </w:rPr>
              <w:lastRenderedPageBreak/>
              <w:t>Pour accéder à l'espace Membres de notre site ASAF GOlf Toulouse, il faut entrer le login asafgolftls , mot de passe asafgolftls .</w:t>
            </w:r>
          </w:p>
          <w:p w:rsidR="00EE7C22" w:rsidRDefault="00EE7C22">
            <w:pPr>
              <w:tabs>
                <w:tab w:val="left" w:pos="1560"/>
              </w:tabs>
            </w:pPr>
          </w:p>
        </w:tc>
      </w:tr>
      <w:tr w:rsidR="00576019">
        <w:tblPrEx>
          <w:tblCellMar>
            <w:top w:w="0" w:type="dxa"/>
            <w:bottom w:w="0" w:type="dxa"/>
          </w:tblCellMar>
        </w:tblPrEx>
        <w:tc>
          <w:tcPr>
            <w:tcW w:w="1560" w:type="dxa"/>
            <w:tcBorders>
              <w:top w:val="nil"/>
              <w:left w:val="nil"/>
              <w:bottom w:val="nil"/>
              <w:right w:val="nil"/>
            </w:tcBorders>
          </w:tcPr>
          <w:p w:rsidR="00576019" w:rsidRPr="00E0749E" w:rsidRDefault="00576019">
            <w:pPr>
              <w:tabs>
                <w:tab w:val="left" w:pos="720"/>
              </w:tabs>
              <w:jc w:val="both"/>
              <w:rPr>
                <w:color w:val="000000"/>
              </w:rPr>
            </w:pPr>
            <w:r w:rsidRPr="00E0749E">
              <w:rPr>
                <w:color w:val="000000"/>
              </w:rPr>
              <w:lastRenderedPageBreak/>
              <w:t>-</w:t>
            </w:r>
            <w:r w:rsidR="006439D7">
              <w:rPr>
                <w:color w:val="000000"/>
              </w:rPr>
              <w:t>Licences</w:t>
            </w:r>
          </w:p>
          <w:p w:rsidR="00576019" w:rsidRPr="00E0749E" w:rsidRDefault="00576019">
            <w:pPr>
              <w:tabs>
                <w:tab w:val="left" w:pos="1560"/>
              </w:tabs>
              <w:rPr>
                <w:color w:val="000000"/>
                <w:sz w:val="22"/>
              </w:rPr>
            </w:pPr>
          </w:p>
        </w:tc>
        <w:tc>
          <w:tcPr>
            <w:tcW w:w="7796" w:type="dxa"/>
            <w:tcBorders>
              <w:top w:val="nil"/>
              <w:left w:val="nil"/>
              <w:bottom w:val="nil"/>
              <w:right w:val="nil"/>
            </w:tcBorders>
          </w:tcPr>
          <w:p w:rsidR="006439D7" w:rsidRPr="003722D6" w:rsidRDefault="006439D7" w:rsidP="006439D7">
            <w:pPr>
              <w:tabs>
                <w:tab w:val="left" w:pos="1560"/>
              </w:tabs>
              <w:rPr>
                <w:rFonts w:ascii="Times" w:hAnsi="Times"/>
              </w:rPr>
            </w:pPr>
            <w:r>
              <w:rPr>
                <w:rFonts w:ascii="Times" w:hAnsi="Times"/>
              </w:rPr>
              <w:t>On peut prendre directement sa licence en passant par le bureau de l’ASAF Golf Toulouse. Les licences sont une opération blanche pour notre section : ce qui est payé par nos adhérents est intégralement reversé à la FFGolf.</w:t>
            </w:r>
          </w:p>
          <w:p w:rsidR="00576019" w:rsidRPr="00E0749E" w:rsidRDefault="00576019">
            <w:pPr>
              <w:tabs>
                <w:tab w:val="left" w:pos="720"/>
              </w:tabs>
              <w:rPr>
                <w:color w:val="000000"/>
              </w:rPr>
            </w:pPr>
          </w:p>
          <w:p w:rsidR="00576019" w:rsidRPr="00E0749E" w:rsidRDefault="00576019" w:rsidP="006439D7">
            <w:pPr>
              <w:numPr>
                <w:ilvl w:val="12"/>
                <w:numId w:val="0"/>
              </w:numPr>
              <w:tabs>
                <w:tab w:val="left" w:pos="720"/>
              </w:tabs>
              <w:rPr>
                <w:color w:val="000000"/>
              </w:rPr>
            </w:pPr>
          </w:p>
        </w:tc>
      </w:tr>
      <w:tr w:rsidR="00576019">
        <w:tblPrEx>
          <w:tblCellMar>
            <w:top w:w="0" w:type="dxa"/>
            <w:bottom w:w="0" w:type="dxa"/>
          </w:tblCellMar>
        </w:tblPrEx>
        <w:tc>
          <w:tcPr>
            <w:tcW w:w="1560" w:type="dxa"/>
            <w:tcBorders>
              <w:top w:val="nil"/>
              <w:left w:val="nil"/>
              <w:bottom w:val="nil"/>
              <w:right w:val="nil"/>
            </w:tcBorders>
          </w:tcPr>
          <w:p w:rsidR="00EB5B0B" w:rsidRDefault="00EB5B0B">
            <w:pPr>
              <w:tabs>
                <w:tab w:val="left" w:pos="720"/>
              </w:tabs>
              <w:jc w:val="both"/>
            </w:pPr>
          </w:p>
          <w:p w:rsidR="00576019" w:rsidRDefault="00F37119">
            <w:pPr>
              <w:tabs>
                <w:tab w:val="left" w:pos="720"/>
              </w:tabs>
              <w:jc w:val="both"/>
            </w:pPr>
            <w:r>
              <w:t>Abonnements NGF</w:t>
            </w:r>
          </w:p>
        </w:tc>
        <w:tc>
          <w:tcPr>
            <w:tcW w:w="7796" w:type="dxa"/>
            <w:tcBorders>
              <w:top w:val="nil"/>
              <w:left w:val="nil"/>
              <w:bottom w:val="nil"/>
              <w:right w:val="nil"/>
            </w:tcBorders>
          </w:tcPr>
          <w:p w:rsidR="00EB5B0B" w:rsidRDefault="00EB5B0B" w:rsidP="00EB5B0B">
            <w:pPr>
              <w:tabs>
                <w:tab w:val="left" w:pos="720"/>
              </w:tabs>
              <w:rPr>
                <w:color w:val="000000"/>
              </w:rPr>
            </w:pPr>
          </w:p>
          <w:p w:rsidR="00576019" w:rsidRDefault="00977685" w:rsidP="00F37119">
            <w:pPr>
              <w:tabs>
                <w:tab w:val="left" w:pos="720"/>
              </w:tabs>
              <w:rPr>
                <w:color w:val="000000"/>
              </w:rPr>
            </w:pPr>
            <w:r>
              <w:rPr>
                <w:color w:val="000000"/>
              </w:rPr>
              <w:t xml:space="preserve">Pas </w:t>
            </w:r>
            <w:r w:rsidR="00F37119">
              <w:rPr>
                <w:color w:val="000000"/>
              </w:rPr>
              <w:t xml:space="preserve">de participation de l’ASAF (pour aucun abonnement) mais si vous êtes intéressé, contacter </w:t>
            </w:r>
            <w:r w:rsidR="00F37119" w:rsidRPr="00123B78">
              <w:rPr>
                <w:b/>
                <w:color w:val="000000"/>
              </w:rPr>
              <w:t>Hubert MALLO</w:t>
            </w:r>
            <w:r w:rsidR="00F37119">
              <w:rPr>
                <w:color w:val="000000"/>
              </w:rPr>
              <w:t xml:space="preserve"> (</w:t>
            </w:r>
            <w:r w:rsidR="00B1563B" w:rsidRPr="004379A5">
              <w:rPr>
                <w:rFonts w:ascii="Calibri" w:hAnsi="Calibri" w:cs="Calibri"/>
                <w:szCs w:val="24"/>
              </w:rPr>
              <w:t>humallo@wanadoo.fr</w:t>
            </w:r>
            <w:r w:rsidR="00F37119">
              <w:rPr>
                <w:color w:val="000000"/>
              </w:rPr>
              <w:t>) qui centralise toutes les demandes des gens d’Air France, ce qui vous permet d’obtenir jusqu’à 10% de réduction.</w:t>
            </w:r>
          </w:p>
        </w:tc>
      </w:tr>
      <w:tr w:rsidR="00576019">
        <w:tblPrEx>
          <w:tblCellMar>
            <w:top w:w="0" w:type="dxa"/>
            <w:bottom w:w="0" w:type="dxa"/>
          </w:tblCellMar>
        </w:tblPrEx>
        <w:tc>
          <w:tcPr>
            <w:tcW w:w="1560" w:type="dxa"/>
            <w:tcBorders>
              <w:top w:val="nil"/>
              <w:left w:val="nil"/>
              <w:bottom w:val="nil"/>
              <w:right w:val="nil"/>
            </w:tcBorders>
          </w:tcPr>
          <w:p w:rsidR="00EB5B0B" w:rsidRDefault="00EB5B0B">
            <w:pPr>
              <w:tabs>
                <w:tab w:val="left" w:pos="720"/>
              </w:tabs>
              <w:jc w:val="both"/>
              <w:rPr>
                <w:sz w:val="22"/>
              </w:rPr>
            </w:pPr>
          </w:p>
          <w:p w:rsidR="00EB5B0B" w:rsidRDefault="00EB5B0B">
            <w:pPr>
              <w:tabs>
                <w:tab w:val="left" w:pos="720"/>
              </w:tabs>
              <w:jc w:val="both"/>
              <w:rPr>
                <w:sz w:val="22"/>
              </w:rPr>
            </w:pPr>
          </w:p>
          <w:p w:rsidR="00576019" w:rsidRPr="00005F17" w:rsidRDefault="00576019">
            <w:pPr>
              <w:tabs>
                <w:tab w:val="left" w:pos="720"/>
              </w:tabs>
              <w:jc w:val="both"/>
            </w:pPr>
            <w:r w:rsidRPr="00005F17">
              <w:rPr>
                <w:sz w:val="22"/>
              </w:rPr>
              <w:t>Ze tournoi </w:t>
            </w:r>
          </w:p>
        </w:tc>
        <w:tc>
          <w:tcPr>
            <w:tcW w:w="7796" w:type="dxa"/>
            <w:tcBorders>
              <w:top w:val="nil"/>
              <w:left w:val="nil"/>
              <w:bottom w:val="nil"/>
              <w:right w:val="nil"/>
            </w:tcBorders>
          </w:tcPr>
          <w:p w:rsidR="00EB5B0B" w:rsidRDefault="00EB5B0B">
            <w:pPr>
              <w:tabs>
                <w:tab w:val="left" w:pos="1560"/>
              </w:tabs>
            </w:pPr>
          </w:p>
          <w:p w:rsidR="00EB5B0B" w:rsidRDefault="00EB5B0B">
            <w:pPr>
              <w:tabs>
                <w:tab w:val="left" w:pos="1560"/>
              </w:tabs>
            </w:pPr>
          </w:p>
          <w:p w:rsidR="00576019" w:rsidRDefault="00576019" w:rsidP="00C80C07">
            <w:pPr>
              <w:tabs>
                <w:tab w:val="left" w:pos="1560"/>
              </w:tabs>
            </w:pPr>
            <w:r w:rsidRPr="00005F17">
              <w:t>tournoi interne match-play net individuel.</w:t>
            </w:r>
            <w:r w:rsidR="00EB5B0B">
              <w:t xml:space="preserve"> </w:t>
            </w:r>
            <w:r w:rsidR="00C80C07">
              <w:t>Pas de tournoi cette année.</w:t>
            </w:r>
          </w:p>
          <w:p w:rsidR="00EB5B0B" w:rsidRDefault="00EB5B0B">
            <w:pPr>
              <w:tabs>
                <w:tab w:val="left" w:pos="1560"/>
              </w:tabs>
            </w:pPr>
          </w:p>
          <w:p w:rsidR="00EB5B0B" w:rsidRPr="00005F17" w:rsidRDefault="00EB5B0B">
            <w:pPr>
              <w:tabs>
                <w:tab w:val="left" w:pos="1560"/>
              </w:tabs>
            </w:pPr>
          </w:p>
        </w:tc>
      </w:tr>
      <w:tr w:rsidR="00576019">
        <w:tblPrEx>
          <w:tblCellMar>
            <w:top w:w="0" w:type="dxa"/>
            <w:bottom w:w="0" w:type="dxa"/>
          </w:tblCellMar>
        </w:tblPrEx>
        <w:tc>
          <w:tcPr>
            <w:tcW w:w="1560" w:type="dxa"/>
            <w:tcBorders>
              <w:top w:val="nil"/>
              <w:left w:val="nil"/>
              <w:bottom w:val="nil"/>
              <w:right w:val="nil"/>
            </w:tcBorders>
          </w:tcPr>
          <w:p w:rsidR="00576019" w:rsidRDefault="00576019">
            <w:r>
              <w:t>Partenariat</w:t>
            </w:r>
          </w:p>
          <w:p w:rsidR="00576019" w:rsidRDefault="00576019">
            <w:pPr>
              <w:tabs>
                <w:tab w:val="left" w:pos="720"/>
              </w:tabs>
              <w:jc w:val="both"/>
            </w:pPr>
          </w:p>
        </w:tc>
        <w:tc>
          <w:tcPr>
            <w:tcW w:w="7796" w:type="dxa"/>
            <w:tcBorders>
              <w:top w:val="nil"/>
              <w:left w:val="nil"/>
              <w:bottom w:val="nil"/>
              <w:right w:val="nil"/>
            </w:tcBorders>
          </w:tcPr>
          <w:p w:rsidR="00576019" w:rsidRDefault="00977685">
            <w:pPr>
              <w:numPr>
                <w:ilvl w:val="0"/>
                <w:numId w:val="3"/>
              </w:numPr>
            </w:pPr>
            <w:r>
              <w:rPr>
                <w:rFonts w:ascii="Helv" w:hAnsi="Helv"/>
                <w:color w:val="000000"/>
                <w:sz w:val="20"/>
              </w:rPr>
              <w:t>1</w:t>
            </w:r>
            <w:r w:rsidR="00972AF6">
              <w:rPr>
                <w:rFonts w:ascii="Helv" w:hAnsi="Helv"/>
                <w:color w:val="000000"/>
                <w:sz w:val="20"/>
              </w:rPr>
              <w:t>0</w:t>
            </w:r>
            <w:r w:rsidR="00576019">
              <w:rPr>
                <w:rFonts w:ascii="Helv" w:hAnsi="Helv"/>
                <w:color w:val="000000"/>
                <w:sz w:val="20"/>
              </w:rPr>
              <w:t>% de réduction chez Golf PLUS (à coté du golf de Seilh)</w:t>
            </w:r>
            <w:r w:rsidR="00972AF6">
              <w:rPr>
                <w:rFonts w:ascii="Helv" w:hAnsi="Helv"/>
                <w:color w:val="000000"/>
                <w:sz w:val="20"/>
              </w:rPr>
              <w:t xml:space="preserve"> </w:t>
            </w:r>
            <w:r w:rsidR="00576019">
              <w:rPr>
                <w:rFonts w:ascii="Helv" w:hAnsi="Helv"/>
                <w:color w:val="000000"/>
                <w:sz w:val="20"/>
              </w:rPr>
              <w:t>sur p</w:t>
            </w:r>
            <w:r w:rsidR="00CF1847">
              <w:rPr>
                <w:rFonts w:ascii="Helv" w:hAnsi="Helv"/>
                <w:color w:val="000000"/>
                <w:sz w:val="20"/>
              </w:rPr>
              <w:t>résentation de la carte AIR France. Certains membres nous ont cependant signalé que cette réduction ne s’appliquait pas systématiquement, sans qu’on en connaisse les raisons….</w:t>
            </w:r>
          </w:p>
          <w:p w:rsidR="00576019" w:rsidRDefault="00576019" w:rsidP="00F55269">
            <w:pPr>
              <w:ind w:left="720"/>
            </w:pPr>
          </w:p>
        </w:tc>
      </w:tr>
      <w:tr w:rsidR="00576019">
        <w:tblPrEx>
          <w:tblCellMar>
            <w:top w:w="0" w:type="dxa"/>
            <w:bottom w:w="0" w:type="dxa"/>
          </w:tblCellMar>
        </w:tblPrEx>
        <w:tc>
          <w:tcPr>
            <w:tcW w:w="1560" w:type="dxa"/>
            <w:tcBorders>
              <w:top w:val="nil"/>
              <w:left w:val="nil"/>
              <w:bottom w:val="nil"/>
              <w:right w:val="nil"/>
            </w:tcBorders>
          </w:tcPr>
          <w:p w:rsidR="00576019" w:rsidRDefault="00576019">
            <w:pPr>
              <w:tabs>
                <w:tab w:val="left" w:pos="720"/>
              </w:tabs>
              <w:jc w:val="both"/>
            </w:pPr>
          </w:p>
        </w:tc>
        <w:tc>
          <w:tcPr>
            <w:tcW w:w="7796" w:type="dxa"/>
            <w:tcBorders>
              <w:top w:val="nil"/>
              <w:left w:val="nil"/>
              <w:bottom w:val="nil"/>
              <w:right w:val="nil"/>
            </w:tcBorders>
          </w:tcPr>
          <w:p w:rsidR="00576019" w:rsidRDefault="00576019">
            <w:pPr>
              <w:numPr>
                <w:ilvl w:val="12"/>
                <w:numId w:val="0"/>
              </w:numPr>
              <w:tabs>
                <w:tab w:val="left" w:pos="720"/>
              </w:tabs>
            </w:pPr>
          </w:p>
        </w:tc>
      </w:tr>
    </w:tbl>
    <w:p w:rsidR="00576019" w:rsidRDefault="00576019">
      <w:pPr>
        <w:tabs>
          <w:tab w:val="left" w:pos="720"/>
        </w:tabs>
      </w:pPr>
      <w:r>
        <w:tab/>
      </w:r>
      <w:r>
        <w:tab/>
      </w:r>
      <w:r>
        <w:tab/>
        <w:t xml:space="preserve">      </w:t>
      </w:r>
    </w:p>
    <w:p w:rsidR="00576019" w:rsidRDefault="00576019">
      <w:pPr>
        <w:numPr>
          <w:ilvl w:val="12"/>
          <w:numId w:val="0"/>
        </w:numPr>
        <w:tabs>
          <w:tab w:val="left" w:pos="720"/>
        </w:tabs>
        <w:ind w:left="360"/>
      </w:pPr>
    </w:p>
    <w:p w:rsidR="00576019" w:rsidRDefault="00576019">
      <w:pPr>
        <w:ind w:left="360"/>
      </w:pPr>
    </w:p>
    <w:p w:rsidR="00576019" w:rsidRPr="00AA0F2A" w:rsidRDefault="004728AD" w:rsidP="00AA0F2A">
      <w:pPr>
        <w:pStyle w:val="Titre1"/>
      </w:pPr>
      <w:bookmarkStart w:id="4" w:name="_Toc533169128"/>
      <w:r>
        <w:t>2</w:t>
      </w:r>
      <w:r>
        <w:tab/>
      </w:r>
      <w:r w:rsidR="00576019" w:rsidRPr="00AA0F2A">
        <w:t xml:space="preserve">Ce </w:t>
      </w:r>
      <w:r w:rsidR="00977685" w:rsidRPr="00AA0F2A">
        <w:t>que propose la se</w:t>
      </w:r>
      <w:r w:rsidR="00FD28A0" w:rsidRPr="00AA0F2A">
        <w:t>ction pour 201</w:t>
      </w:r>
      <w:r w:rsidR="00FD25AD">
        <w:t>9</w:t>
      </w:r>
      <w:bookmarkEnd w:id="4"/>
    </w:p>
    <w:p w:rsidR="00576019" w:rsidRDefault="00576019">
      <w:pPr>
        <w:tabs>
          <w:tab w:val="left" w:pos="284"/>
          <w:tab w:val="left" w:pos="360"/>
        </w:tabs>
        <w:ind w:left="142"/>
        <w:rPr>
          <w:sz w:val="22"/>
        </w:rPr>
      </w:pPr>
    </w:p>
    <w:p w:rsidR="00576019" w:rsidRPr="00EE7C22" w:rsidRDefault="00576019">
      <w:pPr>
        <w:widowControl w:val="0"/>
        <w:numPr>
          <w:ilvl w:val="1"/>
          <w:numId w:val="6"/>
        </w:numPr>
        <w:rPr>
          <w:rStyle w:val="Titre2Car1"/>
          <w:i w:val="0"/>
          <w:sz w:val="22"/>
        </w:rPr>
      </w:pPr>
      <w:r>
        <w:rPr>
          <w:rStyle w:val="Titre2Car1"/>
          <w:sz w:val="22"/>
        </w:rPr>
        <w:t>Budget</w:t>
      </w:r>
    </w:p>
    <w:p w:rsidR="00EE7C22" w:rsidRDefault="00EE7C22" w:rsidP="00EE7C22">
      <w:pPr>
        <w:tabs>
          <w:tab w:val="left" w:pos="360"/>
        </w:tabs>
        <w:ind w:left="360"/>
        <w:rPr>
          <w:sz w:val="22"/>
        </w:rPr>
      </w:pPr>
    </w:p>
    <w:p w:rsidR="00616614" w:rsidRPr="00935A58" w:rsidRDefault="00FD25AD" w:rsidP="00EE7C22">
      <w:pPr>
        <w:ind w:left="360"/>
        <w:rPr>
          <w:rStyle w:val="Titre2Car1"/>
          <w:b w:val="0"/>
          <w:i w:val="0"/>
          <w:sz w:val="22"/>
        </w:rPr>
      </w:pPr>
      <w:r>
        <w:rPr>
          <w:rStyle w:val="Titre2Car1"/>
          <w:b w:val="0"/>
          <w:i w:val="0"/>
          <w:sz w:val="22"/>
        </w:rPr>
        <w:t>Le</w:t>
      </w:r>
      <w:r w:rsidR="00C80C07">
        <w:rPr>
          <w:rStyle w:val="Titre2Car1"/>
          <w:b w:val="0"/>
          <w:i w:val="0"/>
          <w:sz w:val="22"/>
        </w:rPr>
        <w:t xml:space="preserve"> budget prévisionnel </w:t>
      </w:r>
      <w:r>
        <w:rPr>
          <w:rStyle w:val="Titre2Car1"/>
          <w:b w:val="0"/>
          <w:i w:val="0"/>
          <w:sz w:val="22"/>
        </w:rPr>
        <w:t>2019 a été reconduit à la valeur de 2018, malgré</w:t>
      </w:r>
      <w:r w:rsidR="00C80C07">
        <w:rPr>
          <w:rStyle w:val="Titre2Car1"/>
          <w:b w:val="0"/>
          <w:i w:val="0"/>
          <w:sz w:val="22"/>
        </w:rPr>
        <w:t xml:space="preserve"> la situation </w:t>
      </w:r>
      <w:r>
        <w:rPr>
          <w:rStyle w:val="Titre2Car1"/>
          <w:b w:val="0"/>
          <w:i w:val="0"/>
          <w:sz w:val="22"/>
        </w:rPr>
        <w:t xml:space="preserve">financière délicate </w:t>
      </w:r>
      <w:r w:rsidR="00C80C07">
        <w:rPr>
          <w:rStyle w:val="Titre2Car1"/>
          <w:b w:val="0"/>
          <w:i w:val="0"/>
          <w:sz w:val="22"/>
        </w:rPr>
        <w:t>de l’ASAF</w:t>
      </w:r>
      <w:r w:rsidR="00935A58" w:rsidRPr="00935A58">
        <w:rPr>
          <w:rStyle w:val="Titre2Car1"/>
          <w:b w:val="0"/>
          <w:i w:val="0"/>
          <w:sz w:val="22"/>
        </w:rPr>
        <w:t>.</w:t>
      </w:r>
      <w:r w:rsidR="00C80C07">
        <w:rPr>
          <w:rStyle w:val="Titre2Car1"/>
          <w:b w:val="0"/>
          <w:i w:val="0"/>
          <w:sz w:val="22"/>
        </w:rPr>
        <w:t xml:space="preserve"> </w:t>
      </w:r>
    </w:p>
    <w:p w:rsidR="00EE7C22" w:rsidRPr="00EE7C22" w:rsidRDefault="00EE7C22" w:rsidP="00EE7C22">
      <w:pPr>
        <w:widowControl w:val="0"/>
        <w:ind w:left="502"/>
        <w:rPr>
          <w:rStyle w:val="Titre2Car1"/>
          <w:i w:val="0"/>
          <w:sz w:val="22"/>
        </w:rPr>
      </w:pPr>
    </w:p>
    <w:p w:rsidR="00EE7C22" w:rsidRPr="00EE7C22" w:rsidRDefault="00EE7C22">
      <w:pPr>
        <w:widowControl w:val="0"/>
        <w:numPr>
          <w:ilvl w:val="1"/>
          <w:numId w:val="6"/>
        </w:numPr>
        <w:rPr>
          <w:rStyle w:val="Titre2Car1"/>
          <w:sz w:val="22"/>
        </w:rPr>
      </w:pPr>
      <w:r w:rsidRPr="00EE7C22">
        <w:rPr>
          <w:rStyle w:val="Titre2Car1"/>
          <w:sz w:val="22"/>
        </w:rPr>
        <w:t xml:space="preserve">Inscriptions </w:t>
      </w:r>
      <w:r w:rsidR="00CF1847">
        <w:rPr>
          <w:rStyle w:val="Titre2Car1"/>
          <w:sz w:val="22"/>
        </w:rPr>
        <w:t>à l’ASAF et obtention de la licence</w:t>
      </w:r>
    </w:p>
    <w:p w:rsidR="00576019" w:rsidRDefault="00576019" w:rsidP="00EE7C22">
      <w:pPr>
        <w:tabs>
          <w:tab w:val="left" w:pos="360"/>
        </w:tabs>
        <w:ind w:left="142"/>
        <w:rPr>
          <w:rStyle w:val="Titre2Car1"/>
          <w:i w:val="0"/>
          <w:sz w:val="22"/>
        </w:rPr>
      </w:pPr>
      <w:r>
        <w:rPr>
          <w:rFonts w:ascii="Arial" w:hAnsi="Arial"/>
          <w:i/>
          <w:sz w:val="22"/>
        </w:rPr>
        <w:br/>
      </w:r>
    </w:p>
    <w:p w:rsidR="003E57B9" w:rsidRDefault="00CF1847" w:rsidP="003E57B9">
      <w:pPr>
        <w:overflowPunct/>
        <w:textAlignment w:val="auto"/>
        <w:rPr>
          <w:rFonts w:ascii="Helv" w:hAnsi="Helv" w:cs="Helv"/>
          <w:b/>
          <w:color w:val="000000"/>
          <w:sz w:val="20"/>
        </w:rPr>
      </w:pPr>
      <w:r>
        <w:rPr>
          <w:rFonts w:ascii="Calibri" w:hAnsi="Calibri" w:cs="Calibri"/>
          <w:color w:val="000000"/>
          <w:sz w:val="32"/>
          <w:szCs w:val="32"/>
        </w:rPr>
        <w:lastRenderedPageBreak/>
        <w:t xml:space="preserve">Pour adhérer à l’ASAF, </w:t>
      </w:r>
      <w:r w:rsidR="001A160F" w:rsidRPr="00C36A36">
        <w:rPr>
          <w:rFonts w:ascii="Calibri" w:hAnsi="Calibri" w:cs="Calibri"/>
          <w:color w:val="000000"/>
          <w:sz w:val="32"/>
          <w:szCs w:val="32"/>
        </w:rPr>
        <w:t>on s’inscrit directement sur le site asafweb.fr , onglet Adhésion</w:t>
      </w:r>
      <w:r w:rsidR="00EE7C22">
        <w:rPr>
          <w:rFonts w:ascii="Helv" w:hAnsi="Helv" w:cs="Helv"/>
          <w:color w:val="000000"/>
          <w:sz w:val="20"/>
        </w:rPr>
        <w:t xml:space="preserve">. </w:t>
      </w:r>
      <w:r w:rsidR="003E57B9" w:rsidRPr="003E57B9">
        <w:rPr>
          <w:rFonts w:ascii="Helv" w:hAnsi="Helv" w:cs="Helv"/>
          <w:b/>
          <w:color w:val="000000"/>
          <w:sz w:val="20"/>
        </w:rPr>
        <w:t>Si vos identifiants ne son</w:t>
      </w:r>
      <w:r w:rsidR="003E57B9">
        <w:rPr>
          <w:rFonts w:ascii="Helv" w:hAnsi="Helv" w:cs="Helv"/>
          <w:b/>
          <w:color w:val="000000"/>
          <w:sz w:val="20"/>
        </w:rPr>
        <w:t>t pas reconnus sur le site ASAF</w:t>
      </w:r>
      <w:r w:rsidR="003E57B9" w:rsidRPr="003E57B9">
        <w:rPr>
          <w:rFonts w:ascii="Helv" w:hAnsi="Helv" w:cs="Helv"/>
          <w:b/>
          <w:color w:val="000000"/>
          <w:sz w:val="20"/>
        </w:rPr>
        <w:t xml:space="preserve">-Rubrique Adhésion , </w:t>
      </w:r>
      <w:r w:rsidR="003E57B9" w:rsidRPr="003E57B9">
        <w:rPr>
          <w:rFonts w:ascii="Helv" w:hAnsi="Helv" w:cs="Helv"/>
          <w:color w:val="000000"/>
          <w:sz w:val="20"/>
        </w:rPr>
        <w:t>écrire à</w:t>
      </w:r>
      <w:r w:rsidR="003E57B9" w:rsidRPr="003E57B9">
        <w:rPr>
          <w:rFonts w:ascii="Helv" w:hAnsi="Helv" w:cs="Helv"/>
          <w:b/>
          <w:color w:val="000000"/>
          <w:sz w:val="20"/>
        </w:rPr>
        <w:t xml:space="preserve"> help-asaf@asafweb.fr</w:t>
      </w:r>
    </w:p>
    <w:p w:rsidR="001A160F" w:rsidRDefault="001A160F" w:rsidP="00EE7C22">
      <w:pPr>
        <w:overflowPunct/>
        <w:textAlignment w:val="auto"/>
        <w:rPr>
          <w:rFonts w:ascii="Helv" w:hAnsi="Helv" w:cs="Helv"/>
          <w:color w:val="000000"/>
          <w:sz w:val="20"/>
        </w:rPr>
      </w:pPr>
    </w:p>
    <w:p w:rsidR="00C2414D" w:rsidRDefault="00C2414D" w:rsidP="00C2414D">
      <w:pPr>
        <w:rPr>
          <w:rFonts w:ascii="Helv" w:hAnsi="Helv" w:cs="Helv"/>
          <w:color w:val="000000"/>
          <w:sz w:val="20"/>
        </w:rPr>
      </w:pPr>
      <w:r w:rsidRPr="00DF3323">
        <w:rPr>
          <w:rFonts w:ascii="Helv" w:hAnsi="Helv" w:cs="Helv"/>
          <w:b/>
          <w:color w:val="000000"/>
          <w:sz w:val="20"/>
          <w:highlight w:val="yellow"/>
        </w:rPr>
        <w:t xml:space="preserve">Paiement par chèque </w:t>
      </w:r>
      <w:r w:rsidR="00DF3323" w:rsidRPr="00DF3323">
        <w:rPr>
          <w:rFonts w:ascii="Helv" w:hAnsi="Helv" w:cs="Helv"/>
          <w:b/>
          <w:color w:val="000000"/>
          <w:sz w:val="20"/>
          <w:highlight w:val="yellow"/>
        </w:rPr>
        <w:t xml:space="preserve">terminé. Uniquement </w:t>
      </w:r>
      <w:r w:rsidRPr="00DF3323">
        <w:rPr>
          <w:rFonts w:ascii="Helv" w:hAnsi="Helv" w:cs="Helv"/>
          <w:b/>
          <w:color w:val="000000"/>
          <w:sz w:val="20"/>
          <w:highlight w:val="yellow"/>
        </w:rPr>
        <w:t>par carte</w:t>
      </w:r>
      <w:r>
        <w:rPr>
          <w:rFonts w:ascii="Helv" w:hAnsi="Helv" w:cs="Helv"/>
          <w:color w:val="000000"/>
          <w:sz w:val="20"/>
        </w:rPr>
        <w:t>, en suivant les indications des sous-menus. L'url d'adhésion est sur le site "a</w:t>
      </w:r>
      <w:r w:rsidR="00D5608C">
        <w:rPr>
          <w:rFonts w:ascii="Helv" w:hAnsi="Helv" w:cs="Helv"/>
          <w:color w:val="000000"/>
          <w:sz w:val="20"/>
        </w:rPr>
        <w:t>safweb.fr" , onglet "Adhésion</w:t>
      </w:r>
      <w:r>
        <w:rPr>
          <w:rFonts w:ascii="Helv" w:hAnsi="Helv" w:cs="Helv"/>
          <w:color w:val="000000"/>
          <w:sz w:val="20"/>
        </w:rPr>
        <w:t>". De là, il faudra « </w:t>
      </w:r>
      <w:r>
        <w:rPr>
          <w:rFonts w:ascii="Helv" w:hAnsi="Helv" w:cs="Helv"/>
          <w:b/>
          <w:color w:val="000000"/>
          <w:sz w:val="20"/>
        </w:rPr>
        <w:t>S</w:t>
      </w:r>
      <w:r w:rsidRPr="00607070">
        <w:rPr>
          <w:rFonts w:ascii="Helv" w:hAnsi="Helv" w:cs="Helv"/>
          <w:b/>
          <w:color w:val="000000"/>
          <w:sz w:val="20"/>
        </w:rPr>
        <w:t>e connecter</w:t>
      </w:r>
      <w:r>
        <w:rPr>
          <w:rFonts w:ascii="Helv" w:hAnsi="Helv" w:cs="Helv"/>
          <w:b/>
          <w:color w:val="000000"/>
          <w:sz w:val="20"/>
        </w:rPr>
        <w:t> »</w:t>
      </w:r>
      <w:r>
        <w:rPr>
          <w:rFonts w:ascii="Helv" w:hAnsi="Helv" w:cs="Helv"/>
          <w:color w:val="000000"/>
          <w:sz w:val="20"/>
        </w:rPr>
        <w:t xml:space="preserve"> avec son matricule et sa date de naissance et en bas, à dr</w:t>
      </w:r>
      <w:r w:rsidR="00D5608C">
        <w:rPr>
          <w:rFonts w:ascii="Helv" w:hAnsi="Helv" w:cs="Helv"/>
          <w:color w:val="000000"/>
          <w:sz w:val="20"/>
        </w:rPr>
        <w:t>oite, cocher sur l'adhésion 201</w:t>
      </w:r>
      <w:r w:rsidR="00F55269">
        <w:rPr>
          <w:rFonts w:ascii="Helv" w:hAnsi="Helv" w:cs="Helv"/>
          <w:color w:val="000000"/>
          <w:sz w:val="20"/>
        </w:rPr>
        <w:t>7</w:t>
      </w:r>
      <w:r>
        <w:rPr>
          <w:rFonts w:ascii="Helv" w:hAnsi="Helv" w:cs="Helv"/>
          <w:color w:val="000000"/>
          <w:sz w:val="20"/>
        </w:rPr>
        <w:t>, qui va ouvrir une nouvelle page de ren</w:t>
      </w:r>
      <w:r w:rsidR="00D5608C">
        <w:rPr>
          <w:rFonts w:ascii="Helv" w:hAnsi="Helv" w:cs="Helv"/>
          <w:color w:val="000000"/>
          <w:sz w:val="20"/>
        </w:rPr>
        <w:t>seignements pour adhérer en 201</w:t>
      </w:r>
      <w:r w:rsidR="00C80C07">
        <w:rPr>
          <w:rFonts w:ascii="Helv" w:hAnsi="Helv" w:cs="Helv"/>
          <w:color w:val="000000"/>
          <w:sz w:val="20"/>
        </w:rPr>
        <w:t>8</w:t>
      </w:r>
      <w:r>
        <w:rPr>
          <w:rFonts w:ascii="Helv" w:hAnsi="Helv" w:cs="Helv"/>
          <w:color w:val="000000"/>
          <w:sz w:val="20"/>
        </w:rPr>
        <w:t xml:space="preserve">. </w:t>
      </w:r>
    </w:p>
    <w:p w:rsidR="00C2414D" w:rsidRDefault="00C2414D" w:rsidP="00C2414D">
      <w:pPr>
        <w:rPr>
          <w:rFonts w:ascii="Helv" w:hAnsi="Helv" w:cs="Helv"/>
          <w:color w:val="000000"/>
          <w:sz w:val="20"/>
        </w:rPr>
      </w:pPr>
      <w:r>
        <w:rPr>
          <w:rFonts w:ascii="Helv" w:hAnsi="Helv" w:cs="Helv"/>
          <w:color w:val="000000"/>
          <w:sz w:val="20"/>
        </w:rPr>
        <w:t>Pour les nouveaux adhérents, le CDAL à renseigner sera « </w:t>
      </w:r>
      <w:r w:rsidRPr="00B128FC">
        <w:rPr>
          <w:rFonts w:ascii="Helv" w:hAnsi="Helv" w:cs="Helv"/>
          <w:b/>
          <w:color w:val="000000"/>
          <w:sz w:val="20"/>
        </w:rPr>
        <w:t>CDAL Toulouse</w:t>
      </w:r>
      <w:r>
        <w:rPr>
          <w:rFonts w:ascii="Helv" w:hAnsi="Helv" w:cs="Helv"/>
          <w:color w:val="000000"/>
          <w:sz w:val="20"/>
        </w:rPr>
        <w:t> ».</w:t>
      </w:r>
    </w:p>
    <w:p w:rsidR="00C2414D" w:rsidRDefault="00C2414D" w:rsidP="00C2414D">
      <w:pPr>
        <w:rPr>
          <w:rFonts w:ascii="Helv" w:hAnsi="Helv" w:cs="Helv"/>
          <w:color w:val="000000"/>
          <w:sz w:val="20"/>
        </w:rPr>
      </w:pPr>
      <w:r>
        <w:rPr>
          <w:rFonts w:ascii="Helv" w:hAnsi="Helv" w:cs="Helv"/>
          <w:color w:val="000000"/>
          <w:sz w:val="20"/>
        </w:rPr>
        <w:t xml:space="preserve">Il faut impérativement avoir une </w:t>
      </w:r>
      <w:r w:rsidRPr="00B128FC">
        <w:rPr>
          <w:rFonts w:ascii="Helv" w:hAnsi="Helv" w:cs="Helv"/>
          <w:color w:val="000000"/>
          <w:sz w:val="20"/>
        </w:rPr>
        <w:t>adresse mail</w:t>
      </w:r>
      <w:r>
        <w:rPr>
          <w:rFonts w:ascii="Helv" w:hAnsi="Helv" w:cs="Helv"/>
          <w:color w:val="000000"/>
          <w:sz w:val="20"/>
        </w:rPr>
        <w:t xml:space="preserve"> valide à communiquer à l’ASAF pour régler sa cotisation car c’est pa</w:t>
      </w:r>
      <w:r w:rsidR="00B128FC">
        <w:rPr>
          <w:rFonts w:ascii="Helv" w:hAnsi="Helv" w:cs="Helv"/>
          <w:color w:val="000000"/>
          <w:sz w:val="20"/>
        </w:rPr>
        <w:t>r</w:t>
      </w:r>
      <w:r>
        <w:rPr>
          <w:rFonts w:ascii="Helv" w:hAnsi="Helv" w:cs="Helv"/>
          <w:color w:val="000000"/>
          <w:sz w:val="20"/>
        </w:rPr>
        <w:t xml:space="preserve"> cette adresse mail que l’ASAF pourra finaliser votre inscription.</w:t>
      </w:r>
    </w:p>
    <w:p w:rsidR="00C2414D" w:rsidRDefault="00C2414D" w:rsidP="00C2414D">
      <w:r>
        <w:rPr>
          <w:rFonts w:ascii="Helv" w:hAnsi="Helv" w:cs="Helv"/>
          <w:color w:val="000000"/>
          <w:sz w:val="20"/>
        </w:rPr>
        <w:t xml:space="preserve">En cas de paiement par chèque, comme l’ASAF le précise, ne pas oublier de mettre au dos du chèque la </w:t>
      </w:r>
      <w:r>
        <w:rPr>
          <w:rFonts w:ascii="Helv" w:hAnsi="Helv" w:cs="Helv"/>
          <w:b/>
          <w:bCs/>
          <w:color w:val="000000"/>
          <w:sz w:val="20"/>
        </w:rPr>
        <w:t xml:space="preserve">référence </w:t>
      </w:r>
      <w:r>
        <w:rPr>
          <w:rFonts w:ascii="Helv" w:hAnsi="Helv" w:cs="Helv"/>
          <w:color w:val="000000"/>
          <w:sz w:val="20"/>
        </w:rPr>
        <w:t>qui est communiquée dans le mail que l’ASAF envoie en même temps que l’on effectue son adhésion.</w:t>
      </w:r>
    </w:p>
    <w:p w:rsidR="00FD25AD" w:rsidRDefault="003E57B9" w:rsidP="003E57B9">
      <w:pPr>
        <w:overflowPunct/>
        <w:textAlignment w:val="auto"/>
        <w:rPr>
          <w:rFonts w:ascii="Helv" w:hAnsi="Helv" w:cs="Helv"/>
          <w:b/>
          <w:color w:val="000000"/>
          <w:sz w:val="20"/>
        </w:rPr>
      </w:pPr>
      <w:r>
        <w:rPr>
          <w:rFonts w:ascii="Helv" w:hAnsi="Helv" w:cs="Helv"/>
          <w:b/>
          <w:color w:val="000000"/>
          <w:sz w:val="20"/>
          <w:highlight w:val="yellow"/>
        </w:rPr>
        <w:t xml:space="preserve">En raison des difficultés financières de l’ASAF, hausse de </w:t>
      </w:r>
      <w:r w:rsidR="00DF3323" w:rsidRPr="00DF3323">
        <w:rPr>
          <w:rFonts w:ascii="Helv" w:hAnsi="Helv" w:cs="Helv"/>
          <w:b/>
          <w:color w:val="000000"/>
          <w:sz w:val="20"/>
          <w:highlight w:val="yellow"/>
        </w:rPr>
        <w:t xml:space="preserve">10€ </w:t>
      </w:r>
      <w:r w:rsidR="000D7265" w:rsidRPr="00DF3323">
        <w:rPr>
          <w:rFonts w:ascii="Helv" w:hAnsi="Helv" w:cs="Helv"/>
          <w:b/>
          <w:color w:val="000000"/>
          <w:sz w:val="20"/>
          <w:highlight w:val="yellow"/>
        </w:rPr>
        <w:t>d</w:t>
      </w:r>
      <w:r>
        <w:rPr>
          <w:rFonts w:ascii="Helv" w:hAnsi="Helv" w:cs="Helv"/>
          <w:b/>
          <w:color w:val="000000"/>
          <w:sz w:val="20"/>
          <w:highlight w:val="yellow"/>
        </w:rPr>
        <w:t>u tarif général adulte. O</w:t>
      </w:r>
      <w:r w:rsidR="000D7265" w:rsidRPr="00DF3323">
        <w:rPr>
          <w:rFonts w:ascii="Helv" w:hAnsi="Helv" w:cs="Helv"/>
          <w:b/>
          <w:color w:val="000000"/>
          <w:sz w:val="20"/>
          <w:highlight w:val="yellow"/>
        </w:rPr>
        <w:t xml:space="preserve">n </w:t>
      </w:r>
      <w:r w:rsidR="00DF3323" w:rsidRPr="00DF3323">
        <w:rPr>
          <w:rFonts w:ascii="Helv" w:hAnsi="Helv" w:cs="Helv"/>
          <w:b/>
          <w:color w:val="000000"/>
          <w:sz w:val="20"/>
          <w:highlight w:val="yellow"/>
        </w:rPr>
        <w:t>passe à 79</w:t>
      </w:r>
      <w:r w:rsidR="00FB19A9" w:rsidRPr="00DF3323">
        <w:rPr>
          <w:rFonts w:ascii="Helv" w:hAnsi="Helv" w:cs="Helv"/>
          <w:b/>
          <w:color w:val="000000"/>
          <w:sz w:val="20"/>
          <w:highlight w:val="yellow"/>
        </w:rPr>
        <w:t>€</w:t>
      </w:r>
      <w:r w:rsidR="000D7265" w:rsidRPr="00DF3323">
        <w:rPr>
          <w:rFonts w:ascii="Helv" w:hAnsi="Helv" w:cs="Helv"/>
          <w:b/>
          <w:color w:val="000000"/>
          <w:sz w:val="20"/>
          <w:highlight w:val="yellow"/>
        </w:rPr>
        <w:t>.</w:t>
      </w:r>
    </w:p>
    <w:p w:rsidR="003E57B9" w:rsidRDefault="003E57B9" w:rsidP="003E57B9">
      <w:pPr>
        <w:overflowPunct/>
        <w:textAlignment w:val="auto"/>
        <w:rPr>
          <w:rFonts w:ascii="Helv" w:hAnsi="Helv" w:cs="Helv"/>
          <w:b/>
          <w:color w:val="000000"/>
          <w:sz w:val="20"/>
        </w:rPr>
      </w:pPr>
      <w:r>
        <w:rPr>
          <w:rFonts w:ascii="Helv" w:hAnsi="Helv" w:cs="Helv"/>
          <w:b/>
          <w:color w:val="000000"/>
          <w:sz w:val="20"/>
        </w:rPr>
        <w:t>Le tarif Adhésion des PDV passe à 269€ , comme celui des extérieurs.</w:t>
      </w:r>
    </w:p>
    <w:p w:rsidR="003E57B9" w:rsidRPr="003E57B9" w:rsidRDefault="003E57B9" w:rsidP="003E57B9">
      <w:pPr>
        <w:overflowPunct/>
        <w:textAlignment w:val="auto"/>
        <w:rPr>
          <w:rFonts w:ascii="Helv" w:hAnsi="Helv" w:cs="Helv"/>
          <w:b/>
          <w:color w:val="000000"/>
          <w:sz w:val="20"/>
        </w:rPr>
      </w:pPr>
      <w:r>
        <w:rPr>
          <w:rFonts w:ascii="Helv" w:hAnsi="Helv" w:cs="Helv"/>
          <w:b/>
          <w:color w:val="000000"/>
          <w:sz w:val="20"/>
        </w:rPr>
        <w:t>Le tarif Adhésion des retraités est maintenant à 79€ s’ils se sont déclarés auprès du CCE.</w:t>
      </w:r>
    </w:p>
    <w:tbl>
      <w:tblPr>
        <w:tblW w:w="0" w:type="auto"/>
        <w:tblBorders>
          <w:top w:val="nil"/>
          <w:left w:val="nil"/>
          <w:bottom w:val="nil"/>
          <w:right w:val="nil"/>
        </w:tblBorders>
        <w:tblLayout w:type="fixed"/>
        <w:tblLook w:val="0000" w:firstRow="0" w:lastRow="0" w:firstColumn="0" w:lastColumn="0" w:noHBand="0" w:noVBand="0"/>
      </w:tblPr>
      <w:tblGrid>
        <w:gridCol w:w="6005"/>
      </w:tblGrid>
      <w:tr w:rsidR="00FD25AD">
        <w:tblPrEx>
          <w:tblCellMar>
            <w:top w:w="0" w:type="dxa"/>
            <w:bottom w:w="0" w:type="dxa"/>
          </w:tblCellMar>
        </w:tblPrEx>
        <w:trPr>
          <w:trHeight w:val="304"/>
        </w:trPr>
        <w:tc>
          <w:tcPr>
            <w:tcW w:w="6005" w:type="dxa"/>
          </w:tcPr>
          <w:p w:rsidR="00FD25AD" w:rsidRPr="00FD25AD" w:rsidRDefault="00FD25AD" w:rsidP="003E57B9">
            <w:pPr>
              <w:overflowPunct/>
              <w:textAlignment w:val="auto"/>
              <w:rPr>
                <w:szCs w:val="24"/>
              </w:rPr>
            </w:pPr>
          </w:p>
        </w:tc>
      </w:tr>
    </w:tbl>
    <w:p w:rsidR="004409FE" w:rsidRDefault="004409FE" w:rsidP="00EE7C22">
      <w:pPr>
        <w:overflowPunct/>
        <w:textAlignment w:val="auto"/>
        <w:rPr>
          <w:rFonts w:ascii="Helv" w:hAnsi="Helv" w:cs="Helv"/>
          <w:color w:val="000000"/>
          <w:sz w:val="20"/>
        </w:rPr>
      </w:pPr>
    </w:p>
    <w:p w:rsidR="00EE7C22" w:rsidRDefault="00EE7C22" w:rsidP="00EE7C22">
      <w:pPr>
        <w:overflowPunct/>
        <w:textAlignment w:val="auto"/>
        <w:rPr>
          <w:rFonts w:ascii="Helv" w:hAnsi="Helv" w:cs="Helv"/>
          <w:color w:val="000000"/>
          <w:sz w:val="20"/>
        </w:rPr>
      </w:pPr>
    </w:p>
    <w:p w:rsidR="00FC4441" w:rsidRDefault="00EE7C22" w:rsidP="00FC4441">
      <w:pPr>
        <w:ind w:left="142"/>
        <w:rPr>
          <w:rStyle w:val="Titre2Car1"/>
          <w:rFonts w:ascii="Calibri" w:hAnsi="Calibri" w:cs="Calibri"/>
          <w:b w:val="0"/>
          <w:i w:val="0"/>
          <w:sz w:val="22"/>
          <w:szCs w:val="22"/>
        </w:rPr>
      </w:pPr>
      <w:r>
        <w:rPr>
          <w:rFonts w:ascii="Helv" w:hAnsi="Helv" w:cs="Helv"/>
          <w:color w:val="000000"/>
          <w:sz w:val="28"/>
          <w:szCs w:val="28"/>
        </w:rPr>
        <w:t>Pour la licence FFG 201</w:t>
      </w:r>
      <w:r w:rsidR="003E57B9">
        <w:rPr>
          <w:rFonts w:ascii="Helv" w:hAnsi="Helv" w:cs="Helv"/>
          <w:color w:val="000000"/>
          <w:sz w:val="28"/>
          <w:szCs w:val="28"/>
        </w:rPr>
        <w:t>9</w:t>
      </w:r>
      <w:r w:rsidRPr="00616614">
        <w:rPr>
          <w:rFonts w:ascii="Calibri" w:hAnsi="Calibri" w:cs="Calibri"/>
          <w:color w:val="000000"/>
          <w:sz w:val="22"/>
          <w:szCs w:val="22"/>
        </w:rPr>
        <w:t xml:space="preserve">, </w:t>
      </w:r>
      <w:r w:rsidR="00711EC7" w:rsidRPr="00711EC7">
        <w:rPr>
          <w:rFonts w:ascii="Calibri" w:hAnsi="Calibri" w:cs="Calibri"/>
          <w:b/>
          <w:color w:val="000000"/>
          <w:sz w:val="22"/>
          <w:szCs w:val="22"/>
        </w:rPr>
        <w:t xml:space="preserve">nous </w:t>
      </w:r>
      <w:r w:rsidR="001A160F" w:rsidRPr="00711EC7">
        <w:rPr>
          <w:rFonts w:ascii="Calibri" w:hAnsi="Calibri" w:cs="Calibri"/>
          <w:b/>
          <w:color w:val="000000"/>
          <w:sz w:val="22"/>
          <w:szCs w:val="22"/>
        </w:rPr>
        <w:t xml:space="preserve">vous </w:t>
      </w:r>
      <w:r w:rsidR="00711EC7" w:rsidRPr="00711EC7">
        <w:rPr>
          <w:rFonts w:ascii="Calibri" w:hAnsi="Calibri" w:cs="Calibri"/>
          <w:b/>
          <w:color w:val="000000"/>
          <w:sz w:val="22"/>
          <w:szCs w:val="22"/>
        </w:rPr>
        <w:t xml:space="preserve">invitons à </w:t>
      </w:r>
      <w:r w:rsidR="001A160F" w:rsidRPr="00711EC7">
        <w:rPr>
          <w:rFonts w:ascii="Calibri" w:hAnsi="Calibri" w:cs="Calibri"/>
          <w:b/>
          <w:color w:val="000000"/>
          <w:sz w:val="22"/>
          <w:szCs w:val="22"/>
        </w:rPr>
        <w:t>passer par nous</w:t>
      </w:r>
      <w:r w:rsidR="003E57B9">
        <w:rPr>
          <w:rFonts w:ascii="Calibri" w:hAnsi="Calibri" w:cs="Calibri"/>
          <w:b/>
          <w:color w:val="000000"/>
          <w:sz w:val="22"/>
          <w:szCs w:val="22"/>
        </w:rPr>
        <w:t xml:space="preserve"> plutôt que le faire par vous-même</w:t>
      </w:r>
      <w:r w:rsidR="001A160F" w:rsidRPr="00616614">
        <w:rPr>
          <w:rFonts w:ascii="Calibri" w:hAnsi="Calibri" w:cs="Calibri"/>
          <w:color w:val="000000"/>
          <w:sz w:val="22"/>
          <w:szCs w:val="22"/>
        </w:rPr>
        <w:t xml:space="preserve">. Comme toujours, </w:t>
      </w:r>
      <w:r w:rsidR="001A160F" w:rsidRPr="003E57B9">
        <w:rPr>
          <w:rFonts w:ascii="Calibri" w:hAnsi="Calibri" w:cs="Calibri"/>
          <w:color w:val="000000"/>
          <w:sz w:val="22"/>
          <w:szCs w:val="22"/>
          <w:u w:val="single"/>
        </w:rPr>
        <w:t>pas de commissions</w:t>
      </w:r>
      <w:r w:rsidR="00FC4441" w:rsidRPr="00616614">
        <w:rPr>
          <w:rFonts w:ascii="Calibri" w:hAnsi="Calibri" w:cs="Calibri"/>
          <w:color w:val="000000"/>
          <w:sz w:val="22"/>
          <w:szCs w:val="22"/>
        </w:rPr>
        <w:t>, n</w:t>
      </w:r>
      <w:r w:rsidR="00FC4441" w:rsidRPr="00616614">
        <w:rPr>
          <w:rStyle w:val="Titre2Car1"/>
          <w:rFonts w:ascii="Calibri" w:hAnsi="Calibri" w:cs="Calibri"/>
          <w:b w:val="0"/>
          <w:i w:val="0"/>
          <w:sz w:val="22"/>
          <w:szCs w:val="22"/>
        </w:rPr>
        <w:t>ous appliquons strictement les tarif</w:t>
      </w:r>
      <w:r w:rsidR="00C80C07">
        <w:rPr>
          <w:rStyle w:val="Titre2Car1"/>
          <w:rFonts w:ascii="Calibri" w:hAnsi="Calibri" w:cs="Calibri"/>
          <w:b w:val="0"/>
          <w:i w:val="0"/>
          <w:sz w:val="22"/>
          <w:szCs w:val="22"/>
        </w:rPr>
        <w:t>s imposés par la FFG</w:t>
      </w:r>
      <w:r w:rsidR="003E57B9">
        <w:rPr>
          <w:rStyle w:val="Titre2Car1"/>
          <w:rFonts w:ascii="Calibri" w:hAnsi="Calibri" w:cs="Calibri"/>
          <w:b w:val="0"/>
          <w:i w:val="0"/>
          <w:sz w:val="22"/>
          <w:szCs w:val="22"/>
        </w:rPr>
        <w:t>. De plus, le fait de passer par nous fait que la FFG nous rétrocède 3€</w:t>
      </w:r>
      <w:r w:rsidR="00C80C07">
        <w:rPr>
          <w:rStyle w:val="Titre2Car1"/>
          <w:rFonts w:ascii="Calibri" w:hAnsi="Calibri" w:cs="Calibri"/>
          <w:b w:val="0"/>
          <w:i w:val="0"/>
          <w:sz w:val="22"/>
          <w:szCs w:val="22"/>
        </w:rPr>
        <w:t>.</w:t>
      </w:r>
    </w:p>
    <w:p w:rsidR="00C80C07" w:rsidRPr="00616614" w:rsidRDefault="00711EC7" w:rsidP="00FC4441">
      <w:pPr>
        <w:ind w:left="142"/>
        <w:rPr>
          <w:rStyle w:val="Titre2Car1"/>
          <w:rFonts w:ascii="Calibri" w:hAnsi="Calibri" w:cs="Calibri"/>
          <w:b w:val="0"/>
          <w:i w:val="0"/>
          <w:sz w:val="22"/>
          <w:szCs w:val="22"/>
        </w:rPr>
      </w:pPr>
      <w:r>
        <w:rPr>
          <w:rStyle w:val="Titre2Car1"/>
          <w:rFonts w:ascii="Calibri" w:hAnsi="Calibri" w:cs="Calibri"/>
          <w:b w:val="0"/>
          <w:i w:val="0"/>
          <w:sz w:val="22"/>
          <w:szCs w:val="22"/>
        </w:rPr>
        <w:t>Le tarif</w:t>
      </w:r>
      <w:r w:rsidR="00C80C07">
        <w:rPr>
          <w:rStyle w:val="Titre2Car1"/>
          <w:rFonts w:ascii="Calibri" w:hAnsi="Calibri" w:cs="Calibri"/>
          <w:b w:val="0"/>
          <w:i w:val="0"/>
          <w:sz w:val="22"/>
          <w:szCs w:val="22"/>
        </w:rPr>
        <w:t xml:space="preserve"> 201</w:t>
      </w:r>
      <w:r w:rsidR="003E57B9">
        <w:rPr>
          <w:rStyle w:val="Titre2Car1"/>
          <w:rFonts w:ascii="Calibri" w:hAnsi="Calibri" w:cs="Calibri"/>
          <w:b w:val="0"/>
          <w:i w:val="0"/>
          <w:sz w:val="22"/>
          <w:szCs w:val="22"/>
        </w:rPr>
        <w:t>9</w:t>
      </w:r>
      <w:r w:rsidR="00C80C07">
        <w:rPr>
          <w:rStyle w:val="Titre2Car1"/>
          <w:rFonts w:ascii="Calibri" w:hAnsi="Calibri" w:cs="Calibri"/>
          <w:b w:val="0"/>
          <w:i w:val="0"/>
          <w:sz w:val="22"/>
          <w:szCs w:val="22"/>
        </w:rPr>
        <w:t xml:space="preserve"> </w:t>
      </w:r>
      <w:r>
        <w:rPr>
          <w:rStyle w:val="Titre2Car1"/>
          <w:rFonts w:ascii="Calibri" w:hAnsi="Calibri" w:cs="Calibri"/>
          <w:b w:val="0"/>
          <w:i w:val="0"/>
          <w:sz w:val="22"/>
          <w:szCs w:val="22"/>
        </w:rPr>
        <w:t>est stable à 54€ pour une licence adulte</w:t>
      </w:r>
      <w:r w:rsidR="00C80C07">
        <w:rPr>
          <w:rStyle w:val="Titre2Car1"/>
          <w:rFonts w:ascii="Calibri" w:hAnsi="Calibri" w:cs="Calibri"/>
          <w:b w:val="0"/>
          <w:i w:val="0"/>
          <w:sz w:val="22"/>
          <w:szCs w:val="22"/>
        </w:rPr>
        <w:t>.</w:t>
      </w:r>
    </w:p>
    <w:p w:rsidR="001A160F" w:rsidRDefault="001A160F" w:rsidP="00EE7C22">
      <w:pPr>
        <w:overflowPunct/>
        <w:textAlignment w:val="auto"/>
        <w:rPr>
          <w:rFonts w:ascii="Helv" w:hAnsi="Helv" w:cs="Helv"/>
          <w:color w:val="000000"/>
          <w:sz w:val="20"/>
        </w:rPr>
      </w:pPr>
    </w:p>
    <w:p w:rsidR="00FC4441" w:rsidRDefault="00FC4441" w:rsidP="00EE7C22">
      <w:pPr>
        <w:overflowPunct/>
        <w:textAlignment w:val="auto"/>
        <w:rPr>
          <w:rFonts w:ascii="Helv" w:hAnsi="Helv" w:cs="Helv"/>
          <w:color w:val="000000"/>
          <w:sz w:val="20"/>
        </w:rPr>
      </w:pPr>
    </w:p>
    <w:p w:rsidR="00EE7C22" w:rsidRDefault="00FC4441" w:rsidP="00EE7C22">
      <w:pPr>
        <w:overflowPunct/>
        <w:textAlignment w:val="auto"/>
        <w:rPr>
          <w:rFonts w:ascii="Helv" w:hAnsi="Helv" w:cs="Helv"/>
          <w:color w:val="000000"/>
          <w:sz w:val="20"/>
        </w:rPr>
      </w:pPr>
      <w:r>
        <w:rPr>
          <w:rFonts w:ascii="Helv" w:hAnsi="Helv" w:cs="Helv"/>
          <w:color w:val="000000"/>
          <w:sz w:val="20"/>
        </w:rPr>
        <w:t xml:space="preserve">Lors du règlement, on distingue </w:t>
      </w:r>
      <w:r w:rsidR="00EE7C22">
        <w:rPr>
          <w:rFonts w:ascii="Helv" w:hAnsi="Helv" w:cs="Helv"/>
          <w:color w:val="000000"/>
          <w:sz w:val="20"/>
        </w:rPr>
        <w:t>2 cas :</w:t>
      </w:r>
    </w:p>
    <w:p w:rsidR="00EE7C22" w:rsidRDefault="00EE7C22" w:rsidP="00EE7C22">
      <w:pPr>
        <w:numPr>
          <w:ilvl w:val="0"/>
          <w:numId w:val="16"/>
        </w:numPr>
        <w:overflowPunct/>
        <w:ind w:left="360" w:hanging="360"/>
        <w:textAlignment w:val="auto"/>
        <w:rPr>
          <w:rFonts w:ascii="Helv" w:hAnsi="Helv" w:cs="Helv"/>
          <w:color w:val="000000"/>
          <w:sz w:val="20"/>
        </w:rPr>
      </w:pPr>
      <w:r>
        <w:rPr>
          <w:rFonts w:ascii="Helv" w:hAnsi="Helv" w:cs="Helv"/>
          <w:color w:val="000000"/>
          <w:sz w:val="20"/>
        </w:rPr>
        <w:lastRenderedPageBreak/>
        <w:t xml:space="preserve">s'il s'agit d'un renouvellement et que vous n'avez pas changé d'adresse depuis l'année dernière, un simple chèque de </w:t>
      </w:r>
      <w:r w:rsidR="00711EC7">
        <w:rPr>
          <w:rFonts w:ascii="Helv" w:hAnsi="Helv" w:cs="Helv"/>
          <w:b/>
          <w:bCs/>
          <w:color w:val="000000"/>
          <w:sz w:val="20"/>
        </w:rPr>
        <w:t>54</w:t>
      </w:r>
      <w:r w:rsidR="001A160F">
        <w:rPr>
          <w:rFonts w:ascii="Helv" w:hAnsi="Helv" w:cs="Helv"/>
          <w:b/>
          <w:bCs/>
          <w:color w:val="000000"/>
          <w:sz w:val="20"/>
        </w:rPr>
        <w:t xml:space="preserve"> </w:t>
      </w:r>
      <w:r>
        <w:rPr>
          <w:rFonts w:ascii="Helv" w:hAnsi="Helv" w:cs="Helv"/>
          <w:b/>
          <w:bCs/>
          <w:color w:val="000000"/>
          <w:sz w:val="20"/>
        </w:rPr>
        <w:t xml:space="preserve">€ </w:t>
      </w:r>
      <w:r>
        <w:rPr>
          <w:rFonts w:ascii="Helv" w:hAnsi="Helv" w:cs="Helv"/>
          <w:color w:val="000000"/>
          <w:sz w:val="20"/>
        </w:rPr>
        <w:t xml:space="preserve"> à l'ordre de "</w:t>
      </w:r>
      <w:r>
        <w:rPr>
          <w:rFonts w:ascii="Helv" w:hAnsi="Helv" w:cs="Helv"/>
          <w:b/>
          <w:bCs/>
          <w:color w:val="000000"/>
          <w:sz w:val="20"/>
        </w:rPr>
        <w:t>ASAF Golf Toulouse</w:t>
      </w:r>
      <w:r>
        <w:rPr>
          <w:rFonts w:ascii="Helv" w:hAnsi="Helv" w:cs="Helv"/>
          <w:color w:val="000000"/>
          <w:sz w:val="20"/>
        </w:rPr>
        <w:t>" nous indiquera qu'il s'agit d'un renouvellement et nous ferons le nécessaire pour vous faire parvenir cette licence dans les plus brefs délais.</w:t>
      </w:r>
    </w:p>
    <w:p w:rsidR="00EE7C22" w:rsidRDefault="00EE7C22" w:rsidP="00EE7C22">
      <w:pPr>
        <w:numPr>
          <w:ilvl w:val="0"/>
          <w:numId w:val="16"/>
        </w:numPr>
        <w:overflowPunct/>
        <w:ind w:left="360" w:hanging="360"/>
        <w:textAlignment w:val="auto"/>
        <w:rPr>
          <w:rFonts w:ascii="Helv" w:hAnsi="Helv" w:cs="Helv"/>
          <w:color w:val="000000"/>
          <w:sz w:val="20"/>
        </w:rPr>
      </w:pPr>
      <w:r>
        <w:rPr>
          <w:rFonts w:ascii="Helv" w:hAnsi="Helv" w:cs="Helv"/>
          <w:color w:val="000000"/>
          <w:sz w:val="20"/>
        </w:rPr>
        <w:t>s'il s'agit d'une toute première licence OU que vous ayez changé d'adresse depuis l'année dernière, en plus de votre chèque de</w:t>
      </w:r>
      <w:r w:rsidR="001A160F">
        <w:rPr>
          <w:rFonts w:ascii="Helv" w:hAnsi="Helv" w:cs="Helv"/>
          <w:color w:val="000000"/>
          <w:sz w:val="20"/>
        </w:rPr>
        <w:t xml:space="preserve"> 5</w:t>
      </w:r>
      <w:r w:rsidR="00711EC7">
        <w:rPr>
          <w:rFonts w:ascii="Helv" w:hAnsi="Helv" w:cs="Helv"/>
          <w:color w:val="000000"/>
          <w:sz w:val="20"/>
        </w:rPr>
        <w:t>4</w:t>
      </w:r>
      <w:r>
        <w:rPr>
          <w:rFonts w:ascii="Helv" w:hAnsi="Helv" w:cs="Helv"/>
          <w:color w:val="000000"/>
          <w:sz w:val="20"/>
        </w:rPr>
        <w:t>€ toujours à l'ordre de "</w:t>
      </w:r>
      <w:r>
        <w:rPr>
          <w:rFonts w:ascii="Helv" w:hAnsi="Helv" w:cs="Helv"/>
          <w:b/>
          <w:bCs/>
          <w:color w:val="000000"/>
          <w:sz w:val="20"/>
        </w:rPr>
        <w:t>ASAF Golf Toulouse</w:t>
      </w:r>
      <w:r>
        <w:rPr>
          <w:rFonts w:ascii="Helv" w:hAnsi="Helv" w:cs="Helv"/>
          <w:color w:val="000000"/>
          <w:sz w:val="20"/>
        </w:rPr>
        <w:t>" , merci de nous communiquer votre nouvelle adresse postale, ainsi que votre date de naissance si c'est votre toute première licence.</w:t>
      </w:r>
    </w:p>
    <w:p w:rsidR="00EE7C22" w:rsidRDefault="00EE7C22">
      <w:pPr>
        <w:ind w:left="142"/>
        <w:rPr>
          <w:rStyle w:val="Titre2Car1"/>
          <w:i w:val="0"/>
          <w:sz w:val="22"/>
        </w:rPr>
      </w:pPr>
    </w:p>
    <w:p w:rsidR="001A160F" w:rsidRPr="00FC4441" w:rsidRDefault="001A160F">
      <w:pPr>
        <w:ind w:left="142"/>
        <w:rPr>
          <w:rStyle w:val="Titre2Car1"/>
          <w:b w:val="0"/>
          <w:i w:val="0"/>
          <w:sz w:val="22"/>
        </w:rPr>
      </w:pPr>
    </w:p>
    <w:p w:rsidR="00EE7C22" w:rsidRDefault="00EE7C22">
      <w:pPr>
        <w:ind w:left="142"/>
        <w:rPr>
          <w:rStyle w:val="Titre2Car1"/>
          <w:i w:val="0"/>
          <w:sz w:val="22"/>
        </w:rPr>
      </w:pPr>
    </w:p>
    <w:p w:rsidR="005D52ED" w:rsidRPr="003E57B9" w:rsidRDefault="00576019" w:rsidP="003E57B9">
      <w:pPr>
        <w:widowControl w:val="0"/>
        <w:numPr>
          <w:ilvl w:val="1"/>
          <w:numId w:val="6"/>
        </w:numPr>
        <w:rPr>
          <w:rFonts w:ascii="Arial" w:hAnsi="Arial"/>
          <w:b/>
          <w:bCs/>
          <w:iCs/>
          <w:sz w:val="22"/>
        </w:rPr>
      </w:pPr>
      <w:r>
        <w:rPr>
          <w:rStyle w:val="Titre2Car1"/>
          <w:sz w:val="22"/>
        </w:rPr>
        <w:t>Des sorties</w:t>
      </w:r>
      <w:r>
        <w:rPr>
          <w:rFonts w:ascii="Arial" w:hAnsi="Arial"/>
          <w:b/>
          <w:i/>
          <w:sz w:val="22"/>
        </w:rPr>
        <w:br/>
      </w:r>
      <w:r>
        <w:rPr>
          <w:sz w:val="22"/>
        </w:rPr>
        <w:t xml:space="preserve"> Les journées "sorties" sont des moments de convivialité.</w:t>
      </w:r>
      <w:r>
        <w:rPr>
          <w:sz w:val="22"/>
        </w:rPr>
        <w:br/>
      </w:r>
      <w:r>
        <w:rPr>
          <w:sz w:val="22"/>
        </w:rPr>
        <w:br/>
        <w:t>Ces sorties devraient avoir lieu au rythme d'une par mois (</w:t>
      </w:r>
      <w:r>
        <w:rPr>
          <w:rFonts w:ascii="Times" w:hAnsi="Times"/>
          <w:color w:val="000000"/>
          <w:sz w:val="22"/>
          <w:szCs w:val="22"/>
        </w:rPr>
        <w:t xml:space="preserve">mars, </w:t>
      </w:r>
      <w:r>
        <w:rPr>
          <w:sz w:val="22"/>
        </w:rPr>
        <w:t xml:space="preserve">avril, mai, juin, septembre, octobre) dont </w:t>
      </w:r>
      <w:r>
        <w:rPr>
          <w:b/>
          <w:bCs/>
          <w:sz w:val="22"/>
        </w:rPr>
        <w:t>2 week-ends</w:t>
      </w:r>
      <w:r>
        <w:rPr>
          <w:sz w:val="22"/>
        </w:rPr>
        <w:t xml:space="preserve">. Elles ont pour but de réunir les membres de la section et de vous faire découvrir les golfs de la région sur lesquels nous n’avons pas d’accord parce qu’un peu éloignés. </w:t>
      </w:r>
      <w:r>
        <w:rPr>
          <w:sz w:val="22"/>
        </w:rPr>
        <w:br/>
        <w:t xml:space="preserve">Le calendrier sera établi au plus tôt mais nous attendons d’avoir le programme des compétitions corpo ce qui devrait être le cas début Février. </w:t>
      </w:r>
    </w:p>
    <w:p w:rsidR="00576019" w:rsidRDefault="00576019">
      <w:r>
        <w:tab/>
      </w:r>
    </w:p>
    <w:p w:rsidR="00576019" w:rsidRDefault="00576019">
      <w:pPr>
        <w:tabs>
          <w:tab w:val="left" w:pos="284"/>
          <w:tab w:val="left" w:pos="360"/>
        </w:tabs>
        <w:rPr>
          <w:bCs/>
          <w:iCs/>
          <w:sz w:val="22"/>
        </w:rPr>
      </w:pPr>
      <w:r>
        <w:rPr>
          <w:sz w:val="22"/>
        </w:rPr>
        <w:br/>
        <w:t xml:space="preserve">  </w:t>
      </w:r>
    </w:p>
    <w:p w:rsidR="00576019" w:rsidRDefault="00576019">
      <w:pPr>
        <w:numPr>
          <w:ilvl w:val="1"/>
          <w:numId w:val="6"/>
        </w:numPr>
        <w:tabs>
          <w:tab w:val="left" w:pos="284"/>
          <w:tab w:val="left" w:pos="360"/>
        </w:tabs>
        <w:rPr>
          <w:sz w:val="22"/>
        </w:rPr>
      </w:pPr>
      <w:r>
        <w:rPr>
          <w:rStyle w:val="Titre2Car1"/>
        </w:rPr>
        <w:t>Des accès à prix intéressant sur les golfs de la région et d’ailleurs.</w:t>
      </w:r>
      <w:r>
        <w:rPr>
          <w:rFonts w:ascii="Arial" w:hAnsi="Arial"/>
          <w:b/>
          <w:i/>
          <w:sz w:val="22"/>
        </w:rPr>
        <w:br/>
      </w:r>
    </w:p>
    <w:p w:rsidR="00576019" w:rsidRDefault="00576019">
      <w:pPr>
        <w:tabs>
          <w:tab w:val="left" w:pos="284"/>
        </w:tabs>
        <w:ind w:left="142"/>
        <w:rPr>
          <w:sz w:val="22"/>
        </w:rPr>
      </w:pPr>
      <w:r>
        <w:rPr>
          <w:sz w:val="22"/>
        </w:rPr>
        <w:t>Le mode de fonctionnement varie selon les golfs :</w:t>
      </w:r>
    </w:p>
    <w:p w:rsidR="00576019" w:rsidRDefault="00576019">
      <w:pPr>
        <w:tabs>
          <w:tab w:val="left" w:pos="284"/>
        </w:tabs>
        <w:ind w:left="142"/>
        <w:rPr>
          <w:sz w:val="22"/>
        </w:rPr>
      </w:pPr>
    </w:p>
    <w:p w:rsidR="00576019" w:rsidRPr="001565C4" w:rsidRDefault="00576019" w:rsidP="00977685">
      <w:pPr>
        <w:numPr>
          <w:ilvl w:val="0"/>
          <w:numId w:val="11"/>
        </w:numPr>
        <w:tabs>
          <w:tab w:val="left" w:pos="284"/>
        </w:tabs>
        <w:rPr>
          <w:sz w:val="22"/>
        </w:rPr>
      </w:pPr>
      <w:r w:rsidRPr="001565C4">
        <w:rPr>
          <w:sz w:val="22"/>
        </w:rPr>
        <w:t>par des green-fees que nous achetons par carnet et qui vous sont revendus après application de la subvention (</w:t>
      </w:r>
      <w:r w:rsidR="00962BB2" w:rsidRPr="001565C4">
        <w:rPr>
          <w:i/>
          <w:sz w:val="22"/>
        </w:rPr>
        <w:t>Albi</w:t>
      </w:r>
      <w:r w:rsidR="00962BB2" w:rsidRPr="001565C4">
        <w:rPr>
          <w:sz w:val="22"/>
        </w:rPr>
        <w:t xml:space="preserve">, </w:t>
      </w:r>
      <w:r w:rsidR="00EE733F">
        <w:rPr>
          <w:sz w:val="22"/>
        </w:rPr>
        <w:t xml:space="preserve"> </w:t>
      </w:r>
      <w:r w:rsidR="00E0749E" w:rsidRPr="001565C4">
        <w:rPr>
          <w:i/>
          <w:sz w:val="22"/>
        </w:rPr>
        <w:t xml:space="preserve">Las Martines , </w:t>
      </w:r>
      <w:r w:rsidR="00EE733F">
        <w:rPr>
          <w:i/>
          <w:sz w:val="22"/>
        </w:rPr>
        <w:t xml:space="preserve">Golf de l’Ariège, Auch </w:t>
      </w:r>
      <w:r w:rsidR="00977685" w:rsidRPr="001565C4">
        <w:rPr>
          <w:sz w:val="22"/>
        </w:rPr>
        <w:t>).</w:t>
      </w:r>
    </w:p>
    <w:p w:rsidR="00576019" w:rsidRPr="001565C4" w:rsidRDefault="00576019">
      <w:pPr>
        <w:numPr>
          <w:ilvl w:val="0"/>
          <w:numId w:val="11"/>
        </w:numPr>
        <w:tabs>
          <w:tab w:val="left" w:pos="284"/>
        </w:tabs>
        <w:rPr>
          <w:sz w:val="22"/>
        </w:rPr>
      </w:pPr>
      <w:r w:rsidRPr="001565C4">
        <w:rPr>
          <w:sz w:val="22"/>
        </w:rPr>
        <w:lastRenderedPageBreak/>
        <w:t xml:space="preserve">par des cartes </w:t>
      </w:r>
      <w:r w:rsidR="00EE733F">
        <w:rPr>
          <w:sz w:val="22"/>
        </w:rPr>
        <w:t>de 20 cases U-Golf (ex-</w:t>
      </w:r>
      <w:r w:rsidRPr="001565C4">
        <w:rPr>
          <w:sz w:val="22"/>
        </w:rPr>
        <w:t xml:space="preserve"> NGF</w:t>
      </w:r>
      <w:r w:rsidR="00EE733F">
        <w:rPr>
          <w:sz w:val="22"/>
        </w:rPr>
        <w:t>)</w:t>
      </w:r>
      <w:r w:rsidRPr="001565C4">
        <w:rPr>
          <w:sz w:val="22"/>
        </w:rPr>
        <w:t xml:space="preserve"> que nous achetons et qui vous sont revendues après application de la subvention (valables à </w:t>
      </w:r>
      <w:r w:rsidR="00E0749E" w:rsidRPr="001565C4">
        <w:rPr>
          <w:i/>
          <w:sz w:val="22"/>
        </w:rPr>
        <w:t>Seilh,</w:t>
      </w:r>
      <w:r w:rsidR="00E0749E" w:rsidRPr="001565C4">
        <w:rPr>
          <w:sz w:val="22"/>
        </w:rPr>
        <w:t xml:space="preserve"> </w:t>
      </w:r>
      <w:r w:rsidRPr="001565C4">
        <w:rPr>
          <w:i/>
          <w:sz w:val="22"/>
        </w:rPr>
        <w:t>La Ramée , Téoula , Fiac</w:t>
      </w:r>
      <w:r w:rsidRPr="001565C4">
        <w:rPr>
          <w:sz w:val="22"/>
        </w:rPr>
        <w:t>).</w:t>
      </w:r>
    </w:p>
    <w:p w:rsidR="00795CCF" w:rsidRPr="001565C4" w:rsidRDefault="00795CCF" w:rsidP="00EE733F">
      <w:pPr>
        <w:tabs>
          <w:tab w:val="left" w:pos="284"/>
        </w:tabs>
        <w:rPr>
          <w:b/>
          <w:color w:val="0000FF"/>
          <w:sz w:val="22"/>
        </w:rPr>
      </w:pPr>
    </w:p>
    <w:p w:rsidR="00576019" w:rsidRPr="001565C4" w:rsidRDefault="00E0749E" w:rsidP="00977685">
      <w:pPr>
        <w:numPr>
          <w:ilvl w:val="0"/>
          <w:numId w:val="9"/>
        </w:numPr>
        <w:tabs>
          <w:tab w:val="left" w:pos="284"/>
        </w:tabs>
        <w:rPr>
          <w:sz w:val="22"/>
        </w:rPr>
      </w:pPr>
      <w:r w:rsidRPr="001565C4">
        <w:rPr>
          <w:sz w:val="22"/>
        </w:rPr>
        <w:t>2</w:t>
      </w:r>
      <w:r w:rsidR="00977685" w:rsidRPr="001565C4">
        <w:rPr>
          <w:sz w:val="22"/>
        </w:rPr>
        <w:t xml:space="preserve"> type</w:t>
      </w:r>
      <w:r w:rsidRPr="001565C4">
        <w:rPr>
          <w:sz w:val="22"/>
        </w:rPr>
        <w:t xml:space="preserve">s de </w:t>
      </w:r>
      <w:r w:rsidRPr="001565C4">
        <w:rPr>
          <w:b/>
          <w:sz w:val="22"/>
        </w:rPr>
        <w:t>cartes de practice</w:t>
      </w:r>
      <w:r w:rsidRPr="001565C4">
        <w:rPr>
          <w:sz w:val="22"/>
        </w:rPr>
        <w:t> </w:t>
      </w:r>
      <w:r w:rsidR="002E0773">
        <w:rPr>
          <w:sz w:val="22"/>
        </w:rPr>
        <w:t xml:space="preserve">à tarif réduit </w:t>
      </w:r>
      <w:r w:rsidRPr="001565C4">
        <w:rPr>
          <w:sz w:val="22"/>
        </w:rPr>
        <w:t xml:space="preserve">: </w:t>
      </w:r>
      <w:r w:rsidR="00EE733F">
        <w:rPr>
          <w:sz w:val="22"/>
        </w:rPr>
        <w:t>U-Golf (</w:t>
      </w:r>
      <w:r w:rsidRPr="001565C4">
        <w:rPr>
          <w:sz w:val="22"/>
        </w:rPr>
        <w:t>NGF</w:t>
      </w:r>
      <w:r w:rsidR="00EE733F">
        <w:rPr>
          <w:sz w:val="22"/>
        </w:rPr>
        <w:t>)</w:t>
      </w:r>
      <w:r w:rsidRPr="001565C4">
        <w:rPr>
          <w:sz w:val="22"/>
        </w:rPr>
        <w:t xml:space="preserve"> </w:t>
      </w:r>
      <w:r w:rsidR="00977685" w:rsidRPr="001565C4">
        <w:rPr>
          <w:sz w:val="22"/>
        </w:rPr>
        <w:t xml:space="preserve">et </w:t>
      </w:r>
      <w:r w:rsidR="00576019" w:rsidRPr="001565C4">
        <w:rPr>
          <w:sz w:val="22"/>
        </w:rPr>
        <w:t>Las Martines</w:t>
      </w:r>
      <w:r w:rsidR="00977685" w:rsidRPr="001565C4">
        <w:rPr>
          <w:sz w:val="22"/>
        </w:rPr>
        <w:t>.</w:t>
      </w:r>
    </w:p>
    <w:p w:rsidR="00686AF7" w:rsidRDefault="00686AF7">
      <w:pPr>
        <w:tabs>
          <w:tab w:val="left" w:pos="284"/>
          <w:tab w:val="left" w:pos="360"/>
        </w:tabs>
        <w:ind w:left="1004"/>
        <w:rPr>
          <w:sz w:val="22"/>
        </w:rPr>
      </w:pPr>
    </w:p>
    <w:p w:rsidR="00576019" w:rsidRDefault="00F50A29" w:rsidP="00EE733F">
      <w:pPr>
        <w:tabs>
          <w:tab w:val="left" w:pos="284"/>
          <w:tab w:val="left" w:pos="360"/>
        </w:tabs>
        <w:ind w:left="862"/>
        <w:rPr>
          <w:sz w:val="22"/>
        </w:rPr>
      </w:pPr>
      <w:r>
        <w:rPr>
          <w:sz w:val="22"/>
        </w:rPr>
        <w:t xml:space="preserve">Tous les tarifs dans l’espace MEMBRES de notre site </w:t>
      </w:r>
      <w:r>
        <w:rPr>
          <w:rFonts w:ascii="Arial" w:hAnsi="Arial" w:cs="Arial"/>
          <w:b/>
          <w:bCs/>
          <w:color w:val="006621"/>
          <w:sz w:val="21"/>
          <w:szCs w:val="21"/>
          <w:shd w:val="clear" w:color="auto" w:fill="FFFFFF"/>
        </w:rPr>
        <w:t>asafgolf</w:t>
      </w:r>
      <w:r>
        <w:rPr>
          <w:rFonts w:ascii="Arial" w:hAnsi="Arial" w:cs="Arial"/>
          <w:color w:val="006621"/>
          <w:sz w:val="21"/>
          <w:szCs w:val="21"/>
          <w:shd w:val="clear" w:color="auto" w:fill="FFFFFF"/>
        </w:rPr>
        <w:t>tls.free.fr</w:t>
      </w:r>
      <w:r w:rsidR="00576019">
        <w:rPr>
          <w:sz w:val="22"/>
        </w:rPr>
        <w:br/>
        <w:t xml:space="preserve"> </w:t>
      </w:r>
    </w:p>
    <w:p w:rsidR="00EE7C22" w:rsidRDefault="00F50A29" w:rsidP="001713C3">
      <w:pPr>
        <w:tabs>
          <w:tab w:val="left" w:pos="284"/>
        </w:tabs>
        <w:ind w:left="142"/>
        <w:rPr>
          <w:sz w:val="22"/>
        </w:rPr>
      </w:pPr>
      <w:r>
        <w:rPr>
          <w:sz w:val="22"/>
        </w:rPr>
        <w:t>P</w:t>
      </w:r>
      <w:r w:rsidR="00576019" w:rsidRPr="00BE3543">
        <w:rPr>
          <w:sz w:val="22"/>
        </w:rPr>
        <w:t xml:space="preserve">articipation </w:t>
      </w:r>
      <w:r>
        <w:rPr>
          <w:sz w:val="22"/>
        </w:rPr>
        <w:t xml:space="preserve">possible </w:t>
      </w:r>
      <w:r w:rsidR="00576019" w:rsidRPr="00BE3543">
        <w:rPr>
          <w:sz w:val="22"/>
        </w:rPr>
        <w:t xml:space="preserve">sur les golfs </w:t>
      </w:r>
      <w:r>
        <w:rPr>
          <w:sz w:val="22"/>
        </w:rPr>
        <w:t xml:space="preserve">Midi-Pyrénées </w:t>
      </w:r>
      <w:r w:rsidR="00576019" w:rsidRPr="00BE3543">
        <w:rPr>
          <w:b/>
          <w:bCs/>
          <w:sz w:val="22"/>
        </w:rPr>
        <w:t>avec lesquels nous n’avons pas d’accord</w:t>
      </w:r>
      <w:r>
        <w:rPr>
          <w:sz w:val="22"/>
        </w:rPr>
        <w:t>.</w:t>
      </w:r>
    </w:p>
    <w:p w:rsidR="00EE7C22" w:rsidRDefault="00EE7C22" w:rsidP="001713C3">
      <w:pPr>
        <w:tabs>
          <w:tab w:val="left" w:pos="284"/>
        </w:tabs>
        <w:ind w:left="142"/>
        <w:rPr>
          <w:sz w:val="22"/>
        </w:rPr>
      </w:pPr>
    </w:p>
    <w:p w:rsidR="001713C3" w:rsidRDefault="00EE7C22" w:rsidP="001713C3">
      <w:pPr>
        <w:tabs>
          <w:tab w:val="left" w:pos="284"/>
        </w:tabs>
        <w:ind w:left="142"/>
        <w:rPr>
          <w:rStyle w:val="Titre2Car1"/>
        </w:rPr>
      </w:pPr>
      <w:r w:rsidRPr="00EE7C22">
        <w:rPr>
          <w:rFonts w:ascii="Verdana" w:hAnsi="Verdana" w:cs="Verdana"/>
          <w:color w:val="000000"/>
          <w:sz w:val="20"/>
          <w:highlight w:val="green"/>
        </w:rPr>
        <w:t xml:space="preserve">un bureau de vente des cartes de practice et green-fees </w:t>
      </w:r>
      <w:r w:rsidR="001565C4">
        <w:rPr>
          <w:rFonts w:ascii="Verdana" w:hAnsi="Verdana" w:cs="Verdana"/>
          <w:color w:val="000000"/>
          <w:sz w:val="20"/>
          <w:highlight w:val="green"/>
        </w:rPr>
        <w:t>est</w:t>
      </w:r>
      <w:r w:rsidR="00795CCF">
        <w:rPr>
          <w:rFonts w:ascii="Verdana" w:hAnsi="Verdana" w:cs="Verdana"/>
          <w:color w:val="000000"/>
          <w:sz w:val="20"/>
          <w:highlight w:val="green"/>
        </w:rPr>
        <w:t xml:space="preserve"> </w:t>
      </w:r>
      <w:r w:rsidRPr="00EE7C22">
        <w:rPr>
          <w:rFonts w:ascii="Verdana" w:hAnsi="Verdana" w:cs="Verdana"/>
          <w:color w:val="000000"/>
          <w:sz w:val="20"/>
          <w:highlight w:val="green"/>
        </w:rPr>
        <w:t>ouvert à la</w:t>
      </w:r>
      <w:r w:rsidRPr="00EE7C22">
        <w:rPr>
          <w:rFonts w:ascii="Verdana" w:hAnsi="Verdana" w:cs="Verdana"/>
          <w:b/>
          <w:bCs/>
          <w:color w:val="000000"/>
          <w:sz w:val="20"/>
          <w:highlight w:val="green"/>
        </w:rPr>
        <w:t xml:space="preserve"> Croix du Sud </w:t>
      </w:r>
      <w:r w:rsidRPr="00EE7C22">
        <w:rPr>
          <w:rFonts w:ascii="Verdana" w:hAnsi="Verdana" w:cs="Verdana"/>
          <w:color w:val="000000"/>
          <w:sz w:val="20"/>
          <w:highlight w:val="green"/>
        </w:rPr>
        <w:t xml:space="preserve">. Votre contact </w:t>
      </w:r>
      <w:r w:rsidR="00EB4351">
        <w:rPr>
          <w:rFonts w:ascii="Verdana" w:hAnsi="Verdana" w:cs="Verdana"/>
          <w:color w:val="000000"/>
          <w:sz w:val="20"/>
          <w:highlight w:val="green"/>
        </w:rPr>
        <w:t>est</w:t>
      </w:r>
      <w:r w:rsidRPr="00EE7C22">
        <w:rPr>
          <w:rFonts w:ascii="Verdana" w:hAnsi="Verdana" w:cs="Verdana"/>
          <w:color w:val="000000"/>
          <w:sz w:val="20"/>
          <w:highlight w:val="green"/>
        </w:rPr>
        <w:t xml:space="preserve"> Olivier Gouin</w:t>
      </w:r>
      <w:r w:rsidR="00EB4351">
        <w:rPr>
          <w:rFonts w:ascii="Verdana" w:hAnsi="Verdana" w:cs="Verdana"/>
          <w:color w:val="000000"/>
          <w:sz w:val="20"/>
          <w:highlight w:val="green"/>
        </w:rPr>
        <w:t xml:space="preserve">  (olgouin@airfrance.fr)</w:t>
      </w:r>
      <w:r w:rsidRPr="00EE7C22">
        <w:rPr>
          <w:rFonts w:ascii="Verdana" w:hAnsi="Verdana" w:cs="Verdana"/>
          <w:color w:val="000000"/>
          <w:sz w:val="20"/>
          <w:highlight w:val="green"/>
        </w:rPr>
        <w:t>.</w:t>
      </w:r>
      <w:r w:rsidR="00576019">
        <w:rPr>
          <w:sz w:val="22"/>
        </w:rPr>
        <w:br/>
        <w:t xml:space="preserve">  </w:t>
      </w:r>
      <w:r w:rsidR="00576019">
        <w:rPr>
          <w:sz w:val="22"/>
        </w:rPr>
        <w:br/>
        <w:t xml:space="preserve"> </w:t>
      </w:r>
      <w:r w:rsidR="00576019">
        <w:rPr>
          <w:sz w:val="22"/>
        </w:rPr>
        <w:br/>
      </w:r>
      <w:r w:rsidR="00576019">
        <w:rPr>
          <w:rStyle w:val="Titre2Car1"/>
          <w:b w:val="0"/>
        </w:rPr>
        <w:t>2.4</w:t>
      </w:r>
      <w:r w:rsidR="00F50A29">
        <w:rPr>
          <w:rStyle w:val="Titre2Car1"/>
        </w:rPr>
        <w:t xml:space="preserve"> L</w:t>
      </w:r>
      <w:r w:rsidR="00576019">
        <w:rPr>
          <w:rStyle w:val="Titre2Car1"/>
        </w:rPr>
        <w:t>es cours</w:t>
      </w:r>
      <w:r w:rsidR="00E0749E">
        <w:rPr>
          <w:rStyle w:val="Titre2Car1"/>
        </w:rPr>
        <w:t xml:space="preserve">  </w:t>
      </w:r>
      <w:r w:rsidR="001713C3">
        <w:rPr>
          <w:rStyle w:val="Titre2Car1"/>
        </w:rPr>
        <w:t>collectifs</w:t>
      </w:r>
    </w:p>
    <w:p w:rsidR="001713C3" w:rsidRDefault="001713C3" w:rsidP="001713C3">
      <w:pPr>
        <w:tabs>
          <w:tab w:val="left" w:pos="284"/>
        </w:tabs>
        <w:ind w:left="142"/>
        <w:rPr>
          <w:rStyle w:val="Titre2Car1"/>
        </w:rPr>
      </w:pPr>
    </w:p>
    <w:p w:rsidR="00711EC7" w:rsidRDefault="001713C3" w:rsidP="001713C3">
      <w:pPr>
        <w:rPr>
          <w:rStyle w:val="Titre2Car1"/>
          <w:rFonts w:ascii="Times New Roman" w:hAnsi="Times New Roman" w:cs="Times New Roman"/>
          <w:b w:val="0"/>
          <w:i w:val="0"/>
        </w:rPr>
      </w:pPr>
      <w:r>
        <w:rPr>
          <w:rStyle w:val="Titre2Car1"/>
        </w:rPr>
        <w:t xml:space="preserve">   </w:t>
      </w:r>
    </w:p>
    <w:p w:rsidR="001713C3" w:rsidRPr="00711EC7" w:rsidRDefault="003E57B9" w:rsidP="00711EC7">
      <w:pPr>
        <w:numPr>
          <w:ilvl w:val="0"/>
          <w:numId w:val="9"/>
        </w:numPr>
        <w:rPr>
          <w:rStyle w:val="Titre2Car1"/>
          <w:rFonts w:ascii="Times New Roman" w:hAnsi="Times New Roman" w:cs="Times New Roman"/>
          <w:bCs w:val="0"/>
          <w:iCs w:val="0"/>
          <w:sz w:val="22"/>
          <w:szCs w:val="20"/>
        </w:rPr>
      </w:pPr>
      <w:r>
        <w:rPr>
          <w:rStyle w:val="Titre2Car1"/>
          <w:rFonts w:ascii="Times New Roman" w:hAnsi="Times New Roman" w:cs="Times New Roman"/>
          <w:b w:val="0"/>
          <w:i w:val="0"/>
        </w:rPr>
        <w:t>On continuera le</w:t>
      </w:r>
      <w:r w:rsidR="00711EC7">
        <w:rPr>
          <w:rStyle w:val="Titre2Car1"/>
          <w:rFonts w:ascii="Times New Roman" w:hAnsi="Times New Roman" w:cs="Times New Roman"/>
          <w:b w:val="0"/>
          <w:i w:val="0"/>
        </w:rPr>
        <w:t xml:space="preserve"> système « Entrainements corpos »  + « cours Loisirs » : les non-compétiteurs ET les compétiteurs seraient réunis lors de séances communes</w:t>
      </w:r>
      <w:r w:rsidR="00C36A36">
        <w:rPr>
          <w:rStyle w:val="Titre2Car1"/>
          <w:rFonts w:ascii="Times New Roman" w:hAnsi="Times New Roman" w:cs="Times New Roman"/>
          <w:b w:val="0"/>
          <w:i w:val="0"/>
        </w:rPr>
        <w:t>.</w:t>
      </w:r>
    </w:p>
    <w:p w:rsidR="00711EC7" w:rsidRPr="00711EC7" w:rsidRDefault="00711EC7" w:rsidP="00711EC7">
      <w:pPr>
        <w:numPr>
          <w:ilvl w:val="0"/>
          <w:numId w:val="9"/>
        </w:numPr>
        <w:rPr>
          <w:sz w:val="22"/>
        </w:rPr>
      </w:pPr>
      <w:r w:rsidRPr="00711EC7">
        <w:rPr>
          <w:sz w:val="22"/>
        </w:rPr>
        <w:t>P</w:t>
      </w:r>
      <w:r w:rsidR="003E57B9">
        <w:rPr>
          <w:sz w:val="22"/>
        </w:rPr>
        <w:t>ossible p</w:t>
      </w:r>
      <w:r w:rsidRPr="00711EC7">
        <w:rPr>
          <w:sz w:val="22"/>
        </w:rPr>
        <w:t>articipation financière demandée (limitée) pour pouvoir accéder aux cours.</w:t>
      </w:r>
    </w:p>
    <w:p w:rsidR="00576019" w:rsidRDefault="00576019" w:rsidP="001713C3">
      <w:pPr>
        <w:tabs>
          <w:tab w:val="left" w:pos="284"/>
        </w:tabs>
        <w:ind w:left="142"/>
        <w:rPr>
          <w:sz w:val="22"/>
        </w:rPr>
      </w:pPr>
      <w:r>
        <w:rPr>
          <w:sz w:val="22"/>
        </w:rPr>
        <w:br/>
      </w:r>
    </w:p>
    <w:p w:rsidR="00962BB2" w:rsidRPr="00962BB2" w:rsidRDefault="00576019">
      <w:pPr>
        <w:numPr>
          <w:ilvl w:val="1"/>
          <w:numId w:val="7"/>
        </w:numPr>
        <w:tabs>
          <w:tab w:val="left" w:pos="284"/>
          <w:tab w:val="left" w:pos="360"/>
        </w:tabs>
        <w:rPr>
          <w:rStyle w:val="Titre2Car1"/>
          <w:rFonts w:ascii="Times New Roman" w:hAnsi="Times New Roman" w:cs="Times New Roman"/>
          <w:b w:val="0"/>
          <w:bCs w:val="0"/>
          <w:i w:val="0"/>
          <w:iCs w:val="0"/>
          <w:sz w:val="22"/>
          <w:szCs w:val="20"/>
        </w:rPr>
      </w:pPr>
      <w:r>
        <w:rPr>
          <w:rStyle w:val="Titre2Car1"/>
        </w:rPr>
        <w:t>Des initiations</w:t>
      </w:r>
      <w:r w:rsidR="00686AF7">
        <w:rPr>
          <w:rStyle w:val="Titre2Car1"/>
        </w:rPr>
        <w:t xml:space="preserve"> et des stages</w:t>
      </w:r>
      <w:r>
        <w:rPr>
          <w:rStyle w:val="Titre2Car1"/>
        </w:rPr>
        <w:t>.</w:t>
      </w:r>
    </w:p>
    <w:p w:rsidR="00686AF7" w:rsidRDefault="00576019" w:rsidP="00962BB2">
      <w:pPr>
        <w:tabs>
          <w:tab w:val="left" w:pos="284"/>
        </w:tabs>
        <w:ind w:left="502"/>
        <w:rPr>
          <w:sz w:val="22"/>
        </w:rPr>
      </w:pPr>
      <w:r>
        <w:rPr>
          <w:rFonts w:ascii="Arial" w:hAnsi="Arial"/>
          <w:b/>
          <w:i/>
          <w:sz w:val="22"/>
        </w:rPr>
        <w:br/>
      </w:r>
      <w:r w:rsidR="00686AF7">
        <w:rPr>
          <w:sz w:val="22"/>
        </w:rPr>
        <w:t>Les</w:t>
      </w:r>
      <w:r w:rsidR="00C36A36">
        <w:rPr>
          <w:sz w:val="22"/>
        </w:rPr>
        <w:t xml:space="preserve"> golfs de </w:t>
      </w:r>
      <w:r>
        <w:rPr>
          <w:sz w:val="22"/>
        </w:rPr>
        <w:t>T</w:t>
      </w:r>
      <w:r w:rsidR="00C36A36">
        <w:rPr>
          <w:sz w:val="22"/>
        </w:rPr>
        <w:t>éoula, la Ramée, Seilh, proposent régulièrement des initiations gratuites</w:t>
      </w:r>
      <w:r>
        <w:rPr>
          <w:sz w:val="22"/>
        </w:rPr>
        <w:t xml:space="preserve"> .</w:t>
      </w:r>
      <w:r w:rsidR="00686AF7">
        <w:rPr>
          <w:sz w:val="22"/>
        </w:rPr>
        <w:t xml:space="preserve"> On peut s’adresser à eux à titre individuel. </w:t>
      </w:r>
    </w:p>
    <w:p w:rsidR="00576019" w:rsidRDefault="00576019" w:rsidP="00962BB2">
      <w:pPr>
        <w:tabs>
          <w:tab w:val="left" w:pos="284"/>
        </w:tabs>
        <w:ind w:left="502"/>
        <w:rPr>
          <w:sz w:val="22"/>
        </w:rPr>
      </w:pPr>
      <w:r>
        <w:rPr>
          <w:sz w:val="22"/>
        </w:rPr>
        <w:lastRenderedPageBreak/>
        <w:t xml:space="preserve">Si vous connaissez des gens </w:t>
      </w:r>
      <w:r w:rsidR="00F50A29">
        <w:rPr>
          <w:sz w:val="22"/>
        </w:rPr>
        <w:t xml:space="preserve">éligibles à l’ASAF </w:t>
      </w:r>
      <w:r>
        <w:rPr>
          <w:sz w:val="22"/>
        </w:rPr>
        <w:t xml:space="preserve">qui souhaitent une présentation du golf et de la section, mettez les </w:t>
      </w:r>
      <w:r w:rsidR="00686AF7">
        <w:rPr>
          <w:sz w:val="22"/>
        </w:rPr>
        <w:t>en rapport avec nous,</w:t>
      </w:r>
      <w:r>
        <w:rPr>
          <w:sz w:val="22"/>
        </w:rPr>
        <w:t xml:space="preserve"> nous ferons le nécessaire.</w:t>
      </w:r>
      <w:r>
        <w:rPr>
          <w:sz w:val="22"/>
        </w:rPr>
        <w:br/>
      </w:r>
    </w:p>
    <w:p w:rsidR="00576019" w:rsidRDefault="00576019">
      <w:pPr>
        <w:numPr>
          <w:ilvl w:val="1"/>
          <w:numId w:val="7"/>
        </w:numPr>
        <w:tabs>
          <w:tab w:val="left" w:pos="284"/>
          <w:tab w:val="left" w:pos="360"/>
        </w:tabs>
        <w:rPr>
          <w:sz w:val="22"/>
        </w:rPr>
      </w:pPr>
      <w:r>
        <w:rPr>
          <w:rFonts w:ascii="Arial" w:hAnsi="Arial"/>
          <w:b/>
          <w:i/>
          <w:sz w:val="22"/>
        </w:rPr>
        <w:t>Ze tournoi</w:t>
      </w:r>
      <w:r>
        <w:rPr>
          <w:rFonts w:ascii="Arial" w:hAnsi="Arial"/>
          <w:b/>
          <w:i/>
          <w:sz w:val="22"/>
        </w:rPr>
        <w:br/>
      </w:r>
      <w:r w:rsidR="00F50A29">
        <w:rPr>
          <w:sz w:val="22"/>
        </w:rPr>
        <w:t>Pas de reconduction comme les années précédentes mais plutôt une formule de jeu en match-plays comme à la Ryder Cup</w:t>
      </w:r>
      <w:r>
        <w:rPr>
          <w:sz w:val="22"/>
        </w:rPr>
        <w:t>.</w:t>
      </w:r>
      <w:r>
        <w:rPr>
          <w:sz w:val="22"/>
        </w:rPr>
        <w:br/>
      </w:r>
      <w:r w:rsidR="002E0773">
        <w:rPr>
          <w:sz w:val="22"/>
        </w:rPr>
        <w:t xml:space="preserve">Olivier </w:t>
      </w:r>
      <w:r w:rsidR="00F50A29">
        <w:rPr>
          <w:sz w:val="22"/>
        </w:rPr>
        <w:t>(</w:t>
      </w:r>
      <w:r w:rsidR="002E0773">
        <w:rPr>
          <w:sz w:val="22"/>
        </w:rPr>
        <w:t>Gouin</w:t>
      </w:r>
      <w:r w:rsidR="00F50A29">
        <w:rPr>
          <w:sz w:val="22"/>
        </w:rPr>
        <w:t>)</w:t>
      </w:r>
      <w:r w:rsidR="002E0773">
        <w:rPr>
          <w:sz w:val="22"/>
        </w:rPr>
        <w:t xml:space="preserve"> </w:t>
      </w:r>
      <w:r w:rsidR="00F50A29">
        <w:rPr>
          <w:sz w:val="22"/>
        </w:rPr>
        <w:t>réfléchit à tout çà….</w:t>
      </w:r>
    </w:p>
    <w:p w:rsidR="00F50A29" w:rsidRDefault="00F50A29" w:rsidP="00F50A29">
      <w:pPr>
        <w:tabs>
          <w:tab w:val="left" w:pos="284"/>
        </w:tabs>
        <w:ind w:left="502"/>
        <w:rPr>
          <w:sz w:val="22"/>
        </w:rPr>
      </w:pPr>
    </w:p>
    <w:p w:rsidR="003E57B9" w:rsidRPr="003E57B9" w:rsidRDefault="00F50A29">
      <w:pPr>
        <w:numPr>
          <w:ilvl w:val="1"/>
          <w:numId w:val="7"/>
        </w:numPr>
        <w:tabs>
          <w:tab w:val="left" w:pos="284"/>
          <w:tab w:val="left" w:pos="360"/>
        </w:tabs>
        <w:rPr>
          <w:b/>
          <w:sz w:val="22"/>
          <w:szCs w:val="22"/>
        </w:rPr>
      </w:pPr>
      <w:r>
        <w:rPr>
          <w:rFonts w:ascii="Arial" w:hAnsi="Arial" w:cs="Arial"/>
          <w:b/>
          <w:bCs/>
          <w:sz w:val="22"/>
        </w:rPr>
        <w:t xml:space="preserve"> C</w:t>
      </w:r>
      <w:r w:rsidR="00576019">
        <w:rPr>
          <w:rFonts w:ascii="Arial" w:hAnsi="Arial" w:cs="Arial"/>
          <w:b/>
          <w:bCs/>
          <w:sz w:val="22"/>
        </w:rPr>
        <w:t>ompétitions corpo</w:t>
      </w:r>
      <w:r w:rsidR="00576019">
        <w:rPr>
          <w:rFonts w:ascii="Arial" w:hAnsi="Arial"/>
          <w:b/>
          <w:i/>
        </w:rPr>
        <w:t> </w:t>
      </w:r>
      <w:r w:rsidR="00576019">
        <w:rPr>
          <w:rFonts w:ascii="Arial" w:hAnsi="Arial"/>
          <w:b/>
          <w:i/>
        </w:rPr>
        <w:br/>
      </w:r>
      <w:r w:rsidR="003E57B9">
        <w:rPr>
          <w:bCs/>
          <w:sz w:val="22"/>
        </w:rPr>
        <w:t xml:space="preserve">Patrick ne renouvèle pas son capitanat, après plusieurs années de succès. </w:t>
      </w:r>
      <w:r w:rsidR="003E57B9" w:rsidRPr="003E57B9">
        <w:rPr>
          <w:b/>
          <w:bCs/>
          <w:sz w:val="22"/>
        </w:rPr>
        <w:t>Merci pour son dévouement.</w:t>
      </w:r>
      <w:r w:rsidR="003E57B9">
        <w:rPr>
          <w:bCs/>
          <w:sz w:val="22"/>
        </w:rPr>
        <w:t xml:space="preserve"> Néanmoins, il continue de prendre en charge le championnat inter-Clubs, Olivier Gouin prend en charge le championnat Pitch &amp; Ptt et votre président s’occupera de la partie Coupe de France.</w:t>
      </w:r>
    </w:p>
    <w:p w:rsidR="003E57B9" w:rsidRDefault="003E57B9" w:rsidP="003E57B9">
      <w:pPr>
        <w:pStyle w:val="Paragraphedeliste"/>
        <w:rPr>
          <w:bCs/>
        </w:rPr>
      </w:pPr>
    </w:p>
    <w:p w:rsidR="00576019" w:rsidRDefault="00576019">
      <w:pPr>
        <w:numPr>
          <w:ilvl w:val="1"/>
          <w:numId w:val="7"/>
        </w:numPr>
        <w:tabs>
          <w:tab w:val="left" w:pos="284"/>
          <w:tab w:val="left" w:pos="360"/>
        </w:tabs>
        <w:rPr>
          <w:b/>
          <w:sz w:val="22"/>
          <w:szCs w:val="22"/>
        </w:rPr>
      </w:pPr>
      <w:r>
        <w:rPr>
          <w:bCs/>
          <w:sz w:val="22"/>
        </w:rPr>
        <w:t>N</w:t>
      </w:r>
      <w:r>
        <w:rPr>
          <w:sz w:val="22"/>
        </w:rPr>
        <w:t>ous continu</w:t>
      </w:r>
      <w:r w:rsidR="00616614">
        <w:rPr>
          <w:sz w:val="22"/>
        </w:rPr>
        <w:t>er</w:t>
      </w:r>
      <w:r>
        <w:rPr>
          <w:sz w:val="22"/>
        </w:rPr>
        <w:t xml:space="preserve">ons de participer aux divers championnats et </w:t>
      </w:r>
      <w:r w:rsidR="00616614">
        <w:rPr>
          <w:sz w:val="22"/>
        </w:rPr>
        <w:t xml:space="preserve">coupes, </w:t>
      </w:r>
      <w:r>
        <w:rPr>
          <w:sz w:val="22"/>
        </w:rPr>
        <w:t xml:space="preserve">pour être dignes de </w:t>
      </w:r>
      <w:r w:rsidR="00F50A29">
        <w:rPr>
          <w:sz w:val="22"/>
        </w:rPr>
        <w:t>notre titre de</w:t>
      </w:r>
      <w:r>
        <w:rPr>
          <w:sz w:val="22"/>
        </w:rPr>
        <w:t xml:space="preserve"> première division, nous allons continuer nos entrainements avec </w:t>
      </w:r>
      <w:r w:rsidR="00616614">
        <w:rPr>
          <w:sz w:val="22"/>
        </w:rPr>
        <w:t>Camille et Gérald</w:t>
      </w:r>
      <w:r>
        <w:rPr>
          <w:sz w:val="22"/>
        </w:rPr>
        <w:t xml:space="preserve">. </w:t>
      </w:r>
      <w:r>
        <w:rPr>
          <w:sz w:val="22"/>
        </w:rPr>
        <w:br/>
      </w:r>
      <w:r>
        <w:t xml:space="preserve"> </w:t>
      </w:r>
      <w:r>
        <w:br/>
      </w:r>
      <w:r>
        <w:rPr>
          <w:sz w:val="22"/>
          <w:szCs w:val="22"/>
        </w:rPr>
        <w:t>Si vous êtes intéressé(e)</w:t>
      </w:r>
      <w:r w:rsidR="00616614">
        <w:rPr>
          <w:sz w:val="22"/>
          <w:szCs w:val="22"/>
        </w:rPr>
        <w:t xml:space="preserve"> par la corpo</w:t>
      </w:r>
      <w:r>
        <w:rPr>
          <w:sz w:val="22"/>
          <w:szCs w:val="22"/>
        </w:rPr>
        <w:t xml:space="preserve">, contactez </w:t>
      </w:r>
      <w:r w:rsidR="003E57B9">
        <w:rPr>
          <w:sz w:val="22"/>
        </w:rPr>
        <w:t>nous !</w:t>
      </w:r>
    </w:p>
    <w:p w:rsidR="00576019" w:rsidRDefault="00576019" w:rsidP="00FF1B78">
      <w:pPr>
        <w:tabs>
          <w:tab w:val="left" w:pos="284"/>
          <w:tab w:val="left" w:pos="360"/>
        </w:tabs>
        <w:ind w:left="502"/>
        <w:rPr>
          <w:b/>
          <w:sz w:val="22"/>
        </w:rPr>
      </w:pPr>
    </w:p>
    <w:p w:rsidR="00FF1B78" w:rsidRDefault="00FF1B78" w:rsidP="00FF1B78">
      <w:pPr>
        <w:tabs>
          <w:tab w:val="left" w:pos="284"/>
          <w:tab w:val="left" w:pos="360"/>
        </w:tabs>
        <w:ind w:left="502"/>
        <w:rPr>
          <w:b/>
          <w:sz w:val="22"/>
        </w:rPr>
      </w:pPr>
      <w:r w:rsidRPr="00FF1B78">
        <w:rPr>
          <w:b/>
          <w:sz w:val="22"/>
          <w:highlight w:val="yellow"/>
        </w:rPr>
        <w:t>En particulier, nous sommes très intéressés par les candidatures féminines car nous en manquons et cela coûte des points à notre équipe pour le classement général !   Donc merci de penser à nous ! </w:t>
      </w:r>
      <w:r w:rsidRPr="00FF1B78">
        <w:rPr>
          <w:b/>
          <w:sz w:val="22"/>
          <w:highlight w:val="yellow"/>
        </w:rPr>
        <w:sym w:font="Wingdings" w:char="F04A"/>
      </w:r>
    </w:p>
    <w:p w:rsidR="00576019" w:rsidRDefault="00576019">
      <w:pPr>
        <w:tabs>
          <w:tab w:val="left" w:pos="284"/>
          <w:tab w:val="left" w:pos="360"/>
        </w:tabs>
        <w:rPr>
          <w:sz w:val="22"/>
          <w:szCs w:val="22"/>
        </w:rPr>
      </w:pPr>
    </w:p>
    <w:p w:rsidR="00576019" w:rsidRDefault="00576019">
      <w:pPr>
        <w:tabs>
          <w:tab w:val="left" w:pos="284"/>
        </w:tabs>
        <w:rPr>
          <w:sz w:val="22"/>
          <w:szCs w:val="22"/>
        </w:rPr>
      </w:pPr>
    </w:p>
    <w:p w:rsidR="00576019" w:rsidRDefault="00576019">
      <w:pPr>
        <w:tabs>
          <w:tab w:val="left" w:pos="284"/>
        </w:tabs>
        <w:rPr>
          <w:sz w:val="22"/>
          <w:szCs w:val="22"/>
        </w:rPr>
      </w:pPr>
    </w:p>
    <w:p w:rsidR="00576019" w:rsidRDefault="00576019">
      <w:pPr>
        <w:tabs>
          <w:tab w:val="left" w:pos="284"/>
        </w:tabs>
        <w:rPr>
          <w:sz w:val="22"/>
          <w:szCs w:val="22"/>
        </w:rPr>
      </w:pPr>
    </w:p>
    <w:p w:rsidR="00576019" w:rsidRPr="00686AF7" w:rsidRDefault="00686AF7">
      <w:pPr>
        <w:numPr>
          <w:ilvl w:val="1"/>
          <w:numId w:val="7"/>
        </w:numPr>
        <w:tabs>
          <w:tab w:val="left" w:pos="284"/>
          <w:tab w:val="left" w:pos="360"/>
        </w:tabs>
        <w:rPr>
          <w:rFonts w:ascii="Arial" w:hAnsi="Arial" w:cs="Arial"/>
          <w:b/>
          <w:sz w:val="22"/>
          <w:szCs w:val="22"/>
        </w:rPr>
      </w:pPr>
      <w:r>
        <w:rPr>
          <w:rFonts w:ascii="Arial" w:hAnsi="Arial" w:cs="Arial"/>
          <w:b/>
          <w:sz w:val="22"/>
          <w:szCs w:val="22"/>
        </w:rPr>
        <w:t xml:space="preserve"> </w:t>
      </w:r>
      <w:r w:rsidR="00576019" w:rsidRPr="00686AF7">
        <w:rPr>
          <w:rFonts w:ascii="Arial" w:hAnsi="Arial" w:cs="Arial"/>
          <w:b/>
          <w:sz w:val="22"/>
          <w:szCs w:val="22"/>
        </w:rPr>
        <w:t>Vente de polos logottés</w:t>
      </w:r>
    </w:p>
    <w:p w:rsidR="00576019" w:rsidRDefault="00576019">
      <w:pPr>
        <w:tabs>
          <w:tab w:val="left" w:pos="284"/>
        </w:tabs>
        <w:rPr>
          <w:sz w:val="22"/>
          <w:szCs w:val="22"/>
        </w:rPr>
      </w:pPr>
    </w:p>
    <w:p w:rsidR="00576019" w:rsidRDefault="00576019" w:rsidP="001713C3">
      <w:pPr>
        <w:tabs>
          <w:tab w:val="left" w:pos="284"/>
        </w:tabs>
        <w:rPr>
          <w:sz w:val="22"/>
          <w:szCs w:val="22"/>
        </w:rPr>
      </w:pPr>
      <w:r>
        <w:rPr>
          <w:sz w:val="22"/>
          <w:szCs w:val="22"/>
        </w:rPr>
        <w:lastRenderedPageBreak/>
        <w:tab/>
      </w:r>
    </w:p>
    <w:p w:rsidR="00FF1B78" w:rsidRDefault="00711EC7">
      <w:pPr>
        <w:tabs>
          <w:tab w:val="left" w:pos="284"/>
        </w:tabs>
        <w:ind w:left="142"/>
        <w:rPr>
          <w:sz w:val="22"/>
          <w:szCs w:val="22"/>
        </w:rPr>
      </w:pPr>
      <w:r>
        <w:rPr>
          <w:sz w:val="22"/>
          <w:szCs w:val="22"/>
        </w:rPr>
        <w:t>Pas de commande cette année</w:t>
      </w:r>
    </w:p>
    <w:p w:rsidR="00576019" w:rsidRDefault="00576019">
      <w:pPr>
        <w:tabs>
          <w:tab w:val="left" w:pos="284"/>
        </w:tabs>
        <w:ind w:left="142"/>
        <w:rPr>
          <w:sz w:val="22"/>
          <w:szCs w:val="22"/>
        </w:rPr>
      </w:pPr>
    </w:p>
    <w:p w:rsidR="00576019" w:rsidRDefault="00576019">
      <w:pPr>
        <w:tabs>
          <w:tab w:val="left" w:pos="284"/>
        </w:tabs>
        <w:ind w:left="142"/>
        <w:rPr>
          <w:sz w:val="22"/>
          <w:szCs w:val="22"/>
        </w:rPr>
      </w:pPr>
    </w:p>
    <w:p w:rsidR="00576019" w:rsidRDefault="00576019">
      <w:pPr>
        <w:tabs>
          <w:tab w:val="left" w:pos="284"/>
        </w:tabs>
        <w:ind w:left="142"/>
        <w:rPr>
          <w:sz w:val="22"/>
          <w:szCs w:val="22"/>
        </w:rPr>
      </w:pPr>
    </w:p>
    <w:p w:rsidR="00576019" w:rsidRDefault="00576019">
      <w:pPr>
        <w:tabs>
          <w:tab w:val="left" w:pos="284"/>
        </w:tabs>
        <w:ind w:left="142"/>
        <w:rPr>
          <w:sz w:val="22"/>
          <w:szCs w:val="22"/>
        </w:rPr>
      </w:pPr>
    </w:p>
    <w:p w:rsidR="00576019" w:rsidRDefault="00576019">
      <w:pPr>
        <w:tabs>
          <w:tab w:val="left" w:pos="360"/>
        </w:tabs>
        <w:ind w:left="786" w:hanging="644"/>
        <w:rPr>
          <w:rFonts w:ascii="Arial" w:hAnsi="Arial"/>
          <w:b/>
          <w:bCs/>
          <w:i/>
        </w:rPr>
      </w:pPr>
      <w:r>
        <w:rPr>
          <w:rFonts w:ascii="Arial" w:hAnsi="Arial" w:cs="Arial"/>
          <w:b/>
          <w:sz w:val="22"/>
          <w:szCs w:val="22"/>
        </w:rPr>
        <w:t xml:space="preserve"> </w:t>
      </w:r>
    </w:p>
    <w:p w:rsidR="00576019" w:rsidRDefault="00576019">
      <w:pPr>
        <w:numPr>
          <w:ilvl w:val="0"/>
          <w:numId w:val="8"/>
        </w:numPr>
        <w:tabs>
          <w:tab w:val="left" w:pos="360"/>
        </w:tabs>
        <w:rPr>
          <w:rFonts w:ascii="Arial" w:hAnsi="Arial"/>
          <w:i/>
          <w:sz w:val="22"/>
        </w:rPr>
      </w:pPr>
      <w:r>
        <w:rPr>
          <w:rStyle w:val="Titre1Car"/>
        </w:rPr>
        <w:t>Composition du bureau</w:t>
      </w:r>
      <w:r>
        <w:rPr>
          <w:rFonts w:ascii="Arial" w:hAnsi="Arial"/>
          <w:i/>
          <w:sz w:val="22"/>
        </w:rPr>
        <w:br/>
      </w:r>
    </w:p>
    <w:p w:rsidR="00576019" w:rsidRDefault="00576019">
      <w:pPr>
        <w:tabs>
          <w:tab w:val="left" w:pos="360"/>
        </w:tabs>
        <w:ind w:left="142"/>
        <w:rPr>
          <w:color w:val="000000"/>
          <w:sz w:val="22"/>
        </w:rPr>
      </w:pPr>
    </w:p>
    <w:p w:rsidR="00576019" w:rsidRDefault="00576019">
      <w:pPr>
        <w:tabs>
          <w:tab w:val="left" w:pos="360"/>
        </w:tabs>
        <w:ind w:left="360" w:hanging="360"/>
        <w:rPr>
          <w:sz w:val="22"/>
        </w:rPr>
      </w:pPr>
    </w:p>
    <w:p w:rsidR="00576019" w:rsidRDefault="00576019">
      <w:pPr>
        <w:numPr>
          <w:ilvl w:val="1"/>
          <w:numId w:val="5"/>
        </w:numPr>
        <w:tabs>
          <w:tab w:val="left" w:pos="360"/>
        </w:tabs>
        <w:rPr>
          <w:sz w:val="22"/>
        </w:rPr>
      </w:pPr>
      <w:r>
        <w:rPr>
          <w:rStyle w:val="Titre2Car"/>
        </w:rPr>
        <w:t xml:space="preserve"> </w:t>
      </w:r>
      <w:bookmarkStart w:id="5" w:name="_Toc185349689"/>
      <w:bookmarkStart w:id="6" w:name="_Toc185350423"/>
      <w:r>
        <w:rPr>
          <w:rStyle w:val="Titre2Car"/>
        </w:rPr>
        <w:t>Renouvellement du burea</w:t>
      </w:r>
      <w:bookmarkEnd w:id="5"/>
      <w:bookmarkEnd w:id="6"/>
      <w:r w:rsidR="008E60EB">
        <w:rPr>
          <w:rStyle w:val="Titre2Car"/>
        </w:rPr>
        <w:t>u</w:t>
      </w:r>
      <w:r>
        <w:rPr>
          <w:rFonts w:ascii="Arial" w:hAnsi="Arial"/>
          <w:b/>
          <w:i/>
          <w:sz w:val="22"/>
        </w:rPr>
        <w:t>.</w:t>
      </w:r>
      <w:r>
        <w:rPr>
          <w:rFonts w:ascii="Arial" w:hAnsi="Arial"/>
          <w:b/>
          <w:i/>
          <w:sz w:val="22"/>
        </w:rPr>
        <w:br/>
      </w:r>
    </w:p>
    <w:p w:rsidR="00576019" w:rsidRDefault="00616614">
      <w:pPr>
        <w:tabs>
          <w:tab w:val="left" w:pos="360"/>
        </w:tabs>
        <w:ind w:left="142"/>
        <w:rPr>
          <w:b/>
          <w:bCs/>
          <w:i/>
          <w:iCs/>
          <w:sz w:val="22"/>
        </w:rPr>
      </w:pPr>
      <w:r>
        <w:rPr>
          <w:rStyle w:val="Titre2Car"/>
          <w:sz w:val="22"/>
        </w:rPr>
        <w:t xml:space="preserve">Le bureau actuel a été reconduit </w:t>
      </w:r>
      <w:r w:rsidR="00576019">
        <w:rPr>
          <w:rStyle w:val="Titre2Car"/>
          <w:b w:val="0"/>
          <w:bCs w:val="0"/>
          <w:i w:val="0"/>
          <w:iCs w:val="0"/>
          <w:sz w:val="22"/>
        </w:rPr>
        <w:t> :</w:t>
      </w:r>
    </w:p>
    <w:p w:rsidR="00576019" w:rsidRDefault="00576019">
      <w:pPr>
        <w:tabs>
          <w:tab w:val="left" w:pos="360"/>
        </w:tabs>
        <w:ind w:left="142"/>
        <w:rPr>
          <w:sz w:val="22"/>
        </w:rPr>
      </w:pPr>
    </w:p>
    <w:p w:rsidR="00576019" w:rsidRDefault="00576019">
      <w:pPr>
        <w:tabs>
          <w:tab w:val="left" w:pos="360"/>
          <w:tab w:val="left" w:pos="1701"/>
          <w:tab w:val="left" w:pos="2835"/>
          <w:tab w:val="left" w:pos="4678"/>
          <w:tab w:val="left" w:pos="6521"/>
        </w:tabs>
        <w:ind w:left="360" w:hanging="360"/>
        <w:rPr>
          <w:sz w:val="22"/>
        </w:rPr>
      </w:pPr>
      <w:r>
        <w:rPr>
          <w:sz w:val="22"/>
        </w:rPr>
        <w:tab/>
        <w:t>Christophe</w:t>
      </w:r>
      <w:r>
        <w:rPr>
          <w:sz w:val="22"/>
        </w:rPr>
        <w:tab/>
        <w:t>Blanc</w:t>
      </w:r>
      <w:r>
        <w:rPr>
          <w:sz w:val="22"/>
        </w:rPr>
        <w:tab/>
        <w:t>(président)       05.62.12.60.05</w:t>
      </w:r>
      <w:r>
        <w:rPr>
          <w:sz w:val="22"/>
        </w:rPr>
        <w:tab/>
      </w:r>
      <w:r w:rsidRPr="00B1563B">
        <w:rPr>
          <w:rStyle w:val="Hyperlink"/>
          <w:color w:val="323E4F"/>
          <w:sz w:val="22"/>
        </w:rPr>
        <w:t>chblanc@airfrance.fr</w:t>
      </w:r>
      <w:r>
        <w:rPr>
          <w:sz w:val="22"/>
        </w:rPr>
        <w:br/>
      </w:r>
      <w:r w:rsidR="00935A58" w:rsidRPr="005B0CE2">
        <w:rPr>
          <w:sz w:val="22"/>
        </w:rPr>
        <w:t xml:space="preserve">Michel </w:t>
      </w:r>
      <w:r w:rsidR="00935A58" w:rsidRPr="005B0CE2">
        <w:rPr>
          <w:sz w:val="22"/>
        </w:rPr>
        <w:tab/>
        <w:t>Barat</w:t>
      </w:r>
      <w:r>
        <w:rPr>
          <w:sz w:val="22"/>
        </w:rPr>
        <w:tab/>
        <w:t>(trésorier)         05.</w:t>
      </w:r>
      <w:r w:rsidR="00935A58">
        <w:rPr>
          <w:sz w:val="22"/>
        </w:rPr>
        <w:t>34.39</w:t>
      </w:r>
      <w:r>
        <w:rPr>
          <w:sz w:val="22"/>
        </w:rPr>
        <w:t>.</w:t>
      </w:r>
      <w:r w:rsidR="00935A58">
        <w:rPr>
          <w:sz w:val="22"/>
        </w:rPr>
        <w:t>86.04</w:t>
      </w:r>
      <w:r>
        <w:rPr>
          <w:sz w:val="22"/>
        </w:rPr>
        <w:tab/>
      </w:r>
      <w:hyperlink r:id="rId7" w:history="1">
        <w:r w:rsidR="00935A58" w:rsidRPr="00B1563B">
          <w:rPr>
            <w:rStyle w:val="Lienhypertexte"/>
            <w:color w:val="323E4F"/>
            <w:sz w:val="22"/>
          </w:rPr>
          <w:t>mibarat@airfrance.fr</w:t>
        </w:r>
      </w:hyperlink>
    </w:p>
    <w:p w:rsidR="00576019" w:rsidRDefault="00576019">
      <w:pPr>
        <w:tabs>
          <w:tab w:val="left" w:pos="360"/>
        </w:tabs>
        <w:ind w:left="360" w:hanging="360"/>
        <w:rPr>
          <w:sz w:val="22"/>
        </w:rPr>
      </w:pPr>
      <w:r>
        <w:rPr>
          <w:sz w:val="22"/>
        </w:rPr>
        <w:t xml:space="preserve">      </w:t>
      </w:r>
      <w:r w:rsidR="008E60EB">
        <w:rPr>
          <w:sz w:val="22"/>
        </w:rPr>
        <w:t>Jean-Christophe Cavalier</w:t>
      </w:r>
      <w:r>
        <w:rPr>
          <w:sz w:val="22"/>
        </w:rPr>
        <w:tab/>
        <w:t>(secrétaire)</w:t>
      </w:r>
      <w:r>
        <w:rPr>
          <w:sz w:val="22"/>
        </w:rPr>
        <w:tab/>
        <w:t>05.62.12.63.07</w:t>
      </w:r>
      <w:r>
        <w:rPr>
          <w:sz w:val="22"/>
        </w:rPr>
        <w:tab/>
      </w:r>
      <w:r>
        <w:rPr>
          <w:sz w:val="22"/>
        </w:rPr>
        <w:tab/>
        <w:t xml:space="preserve">   </w:t>
      </w:r>
      <w:r w:rsidR="008E60EB" w:rsidRPr="00B1563B">
        <w:rPr>
          <w:color w:val="323E4F"/>
          <w:sz w:val="22"/>
          <w:u w:val="single"/>
        </w:rPr>
        <w:t>jccavalier@airfrance.fr</w:t>
      </w:r>
      <w:r w:rsidR="008E60EB">
        <w:rPr>
          <w:sz w:val="22"/>
        </w:rPr>
        <w:t xml:space="preserve"> </w:t>
      </w:r>
    </w:p>
    <w:p w:rsidR="00576019" w:rsidRDefault="00576019">
      <w:pPr>
        <w:tabs>
          <w:tab w:val="left" w:pos="360"/>
        </w:tabs>
        <w:ind w:left="360" w:hanging="360"/>
        <w:rPr>
          <w:sz w:val="22"/>
        </w:rPr>
      </w:pPr>
    </w:p>
    <w:p w:rsidR="004728AD" w:rsidRDefault="004728AD">
      <w:pPr>
        <w:tabs>
          <w:tab w:val="left" w:pos="360"/>
        </w:tabs>
        <w:ind w:left="360" w:hanging="360"/>
        <w:rPr>
          <w:sz w:val="22"/>
        </w:rPr>
      </w:pPr>
    </w:p>
    <w:p w:rsidR="008E60EB" w:rsidRDefault="008E60EB">
      <w:pPr>
        <w:tabs>
          <w:tab w:val="left" w:pos="360"/>
        </w:tabs>
        <w:ind w:left="360" w:hanging="360"/>
        <w:rPr>
          <w:sz w:val="22"/>
        </w:rPr>
      </w:pPr>
    </w:p>
    <w:p w:rsidR="00576019" w:rsidRDefault="00576019">
      <w:pPr>
        <w:tabs>
          <w:tab w:val="left" w:pos="360"/>
        </w:tabs>
        <w:ind w:left="360" w:hanging="360"/>
        <w:rPr>
          <w:sz w:val="22"/>
        </w:rPr>
      </w:pPr>
    </w:p>
    <w:p w:rsidR="00576019" w:rsidRDefault="00576019">
      <w:pPr>
        <w:numPr>
          <w:ilvl w:val="1"/>
          <w:numId w:val="5"/>
        </w:numPr>
        <w:tabs>
          <w:tab w:val="left" w:pos="360"/>
        </w:tabs>
        <w:rPr>
          <w:rFonts w:ascii="Arial" w:hAnsi="Arial"/>
          <w:b/>
          <w:bCs/>
          <w:iCs/>
        </w:rPr>
      </w:pPr>
      <w:r>
        <w:rPr>
          <w:rStyle w:val="Titre2Car"/>
        </w:rPr>
        <w:t xml:space="preserve"> </w:t>
      </w:r>
      <w:bookmarkStart w:id="7" w:name="_Toc185349690"/>
      <w:bookmarkStart w:id="8" w:name="_Toc185350424"/>
      <w:r>
        <w:rPr>
          <w:rStyle w:val="Titre2Car"/>
        </w:rPr>
        <w:t>l’équipe corpo</w:t>
      </w:r>
      <w:bookmarkEnd w:id="7"/>
      <w:bookmarkEnd w:id="8"/>
      <w:r>
        <w:rPr>
          <w:rFonts w:ascii="Arial" w:hAnsi="Arial"/>
          <w:b/>
          <w:i/>
          <w:sz w:val="22"/>
        </w:rPr>
        <w:t>.</w:t>
      </w:r>
    </w:p>
    <w:p w:rsidR="00576019" w:rsidRDefault="00576019" w:rsidP="00FF1B78">
      <w:pPr>
        <w:tabs>
          <w:tab w:val="left" w:pos="360"/>
        </w:tabs>
        <w:ind w:left="360" w:hanging="360"/>
        <w:rPr>
          <w:sz w:val="22"/>
        </w:rPr>
      </w:pPr>
      <w:r>
        <w:rPr>
          <w:sz w:val="22"/>
        </w:rPr>
        <w:t xml:space="preserve"> </w:t>
      </w:r>
    </w:p>
    <w:p w:rsidR="00576019" w:rsidRDefault="00576019">
      <w:pPr>
        <w:tabs>
          <w:tab w:val="left" w:pos="360"/>
          <w:tab w:val="left" w:pos="1701"/>
          <w:tab w:val="left" w:pos="2835"/>
          <w:tab w:val="left" w:pos="4678"/>
          <w:tab w:val="left" w:pos="6521"/>
        </w:tabs>
        <w:ind w:left="360" w:hanging="360"/>
        <w:rPr>
          <w:sz w:val="22"/>
        </w:rPr>
      </w:pPr>
      <w:r>
        <w:rPr>
          <w:sz w:val="22"/>
        </w:rPr>
        <w:lastRenderedPageBreak/>
        <w:t xml:space="preserve"> </w:t>
      </w:r>
      <w:r>
        <w:rPr>
          <w:sz w:val="22"/>
        </w:rPr>
        <w:tab/>
      </w:r>
      <w:r>
        <w:rPr>
          <w:sz w:val="22"/>
        </w:rPr>
        <w:tab/>
      </w:r>
      <w:r>
        <w:rPr>
          <w:sz w:val="22"/>
        </w:rPr>
        <w:tab/>
      </w:r>
      <w:r>
        <w:rPr>
          <w:sz w:val="22"/>
        </w:rPr>
        <w:br/>
      </w:r>
      <w:r w:rsidR="00B1563B">
        <w:rPr>
          <w:sz w:val="22"/>
        </w:rPr>
        <w:t xml:space="preserve">Contacter Patrick </w:t>
      </w:r>
      <w:hyperlink r:id="rId8" w:history="1">
        <w:r w:rsidR="00B1563B" w:rsidRPr="005C6413">
          <w:rPr>
            <w:rStyle w:val="Lienhypertexte"/>
            <w:sz w:val="22"/>
          </w:rPr>
          <w:t>pavergne@airfrance.fr</w:t>
        </w:r>
      </w:hyperlink>
      <w:r w:rsidR="00B1563B">
        <w:rPr>
          <w:sz w:val="22"/>
        </w:rPr>
        <w:t xml:space="preserve"> , Olivier Gouin </w:t>
      </w:r>
      <w:hyperlink r:id="rId9" w:history="1">
        <w:r w:rsidR="00B1563B" w:rsidRPr="005C6413">
          <w:rPr>
            <w:rStyle w:val="Lienhypertexte"/>
            <w:sz w:val="22"/>
          </w:rPr>
          <w:t>olgouin@airfrance.fr</w:t>
        </w:r>
      </w:hyperlink>
      <w:r w:rsidR="00B1563B">
        <w:rPr>
          <w:sz w:val="22"/>
        </w:rPr>
        <w:t xml:space="preserve"> ou Christophe Blanc chblanc@airfrance.fr.</w:t>
      </w:r>
    </w:p>
    <w:p w:rsidR="00576019" w:rsidRDefault="00576019">
      <w:pPr>
        <w:tabs>
          <w:tab w:val="left" w:pos="360"/>
          <w:tab w:val="left" w:pos="1701"/>
          <w:tab w:val="left" w:pos="2835"/>
          <w:tab w:val="left" w:pos="4678"/>
          <w:tab w:val="left" w:pos="6521"/>
        </w:tabs>
        <w:ind w:left="360" w:hanging="360"/>
        <w:rPr>
          <w:sz w:val="22"/>
        </w:rPr>
      </w:pPr>
    </w:p>
    <w:p w:rsidR="00576019" w:rsidRDefault="00576019">
      <w:pPr>
        <w:tabs>
          <w:tab w:val="left" w:pos="360"/>
          <w:tab w:val="left" w:pos="1701"/>
          <w:tab w:val="left" w:pos="2835"/>
          <w:tab w:val="left" w:pos="4678"/>
          <w:tab w:val="left" w:pos="6521"/>
        </w:tabs>
        <w:ind w:left="360" w:hanging="360"/>
        <w:rPr>
          <w:sz w:val="22"/>
        </w:rPr>
      </w:pPr>
    </w:p>
    <w:p w:rsidR="00576019" w:rsidRDefault="00576019">
      <w:pPr>
        <w:tabs>
          <w:tab w:val="left" w:pos="360"/>
        </w:tabs>
        <w:ind w:left="360" w:hanging="360"/>
        <w:rPr>
          <w:sz w:val="22"/>
        </w:rPr>
      </w:pPr>
      <w:r>
        <w:rPr>
          <w:sz w:val="22"/>
        </w:rPr>
        <w:tab/>
      </w:r>
      <w:r>
        <w:rPr>
          <w:sz w:val="22"/>
        </w:rPr>
        <w:tab/>
        <w:t xml:space="preserve"> </w:t>
      </w:r>
    </w:p>
    <w:p w:rsidR="00576019" w:rsidRDefault="00576019">
      <w:pPr>
        <w:numPr>
          <w:ilvl w:val="1"/>
          <w:numId w:val="5"/>
        </w:numPr>
        <w:tabs>
          <w:tab w:val="clear" w:pos="502"/>
          <w:tab w:val="left" w:pos="360"/>
          <w:tab w:val="num" w:pos="562"/>
        </w:tabs>
        <w:rPr>
          <w:rFonts w:ascii="Arial" w:hAnsi="Arial"/>
          <w:b/>
          <w:bCs/>
          <w:iCs/>
        </w:rPr>
      </w:pPr>
      <w:bookmarkStart w:id="9" w:name="_Toc185350425"/>
      <w:r>
        <w:rPr>
          <w:rStyle w:val="Titre2Car"/>
        </w:rPr>
        <w:t xml:space="preserve">Définition d’un membre de </w:t>
      </w:r>
      <w:smartTag w:uri="urn:schemas-microsoft-com:office:smarttags" w:element="PersonName">
        <w:smartTagPr>
          <w:attr w:name="ProductID" w:val="la section ASAF Golf"/>
        </w:smartTagPr>
        <w:r>
          <w:rPr>
            <w:rStyle w:val="Titre2Car"/>
          </w:rPr>
          <w:t>la section ASAF Golf</w:t>
        </w:r>
      </w:smartTag>
      <w:r>
        <w:rPr>
          <w:rStyle w:val="Titre2Car"/>
        </w:rPr>
        <w:t xml:space="preserve"> Toulouse</w:t>
      </w:r>
      <w:bookmarkEnd w:id="9"/>
      <w:r>
        <w:rPr>
          <w:sz w:val="22"/>
        </w:rPr>
        <w:br/>
        <w:t xml:space="preserve"> </w:t>
      </w:r>
      <w:r>
        <w:rPr>
          <w:sz w:val="22"/>
        </w:rPr>
        <w:tab/>
        <w:t>.  carte ASAF</w:t>
      </w:r>
      <w:r>
        <w:rPr>
          <w:rFonts w:ascii="Arial" w:hAnsi="Arial"/>
          <w:b/>
          <w:i/>
          <w:sz w:val="22"/>
        </w:rPr>
        <w:t>.</w:t>
      </w:r>
      <w:r>
        <w:rPr>
          <w:sz w:val="22"/>
        </w:rPr>
        <w:br/>
        <w:t xml:space="preserve"> </w:t>
      </w:r>
      <w:r>
        <w:rPr>
          <w:sz w:val="22"/>
        </w:rPr>
        <w:tab/>
        <w:t xml:space="preserve">.   licence 771     </w:t>
      </w:r>
      <w:r>
        <w:rPr>
          <w:sz w:val="22"/>
        </w:rPr>
        <w:br/>
      </w:r>
    </w:p>
    <w:p w:rsidR="00576019" w:rsidRPr="00B1563B" w:rsidRDefault="00576019" w:rsidP="00B1563B">
      <w:pPr>
        <w:pStyle w:val="BodyText2"/>
        <w:rPr>
          <w:sz w:val="22"/>
        </w:rPr>
      </w:pPr>
      <w:r>
        <w:rPr>
          <w:sz w:val="22"/>
        </w:rPr>
        <w:t>remarques :</w:t>
      </w:r>
      <w:r>
        <w:rPr>
          <w:sz w:val="22"/>
        </w:rPr>
        <w:br/>
        <w:t xml:space="preserve">a) l'ASAF donne droit à tous les sports mais la subvention accordée tient compte du nombre de participants à </w:t>
      </w:r>
      <w:smartTag w:uri="urn:schemas-microsoft-com:office:smarttags" w:element="PersonName">
        <w:smartTagPr>
          <w:attr w:name="ProductID" w:val="la section. Il"/>
        </w:smartTagPr>
        <w:r>
          <w:rPr>
            <w:sz w:val="22"/>
          </w:rPr>
          <w:t>la section. Il</w:t>
        </w:r>
      </w:smartTag>
      <w:r>
        <w:rPr>
          <w:sz w:val="22"/>
        </w:rPr>
        <w:t xml:space="preserve"> est donc important que vous preniez votre licence auprès de la section.</w:t>
      </w:r>
      <w:r>
        <w:rPr>
          <w:sz w:val="22"/>
        </w:rPr>
        <w:br/>
        <w:t>b) les autres possesseurs de carte ASAF pourront bénéficier des tarifs subventionnés.</w:t>
      </w:r>
      <w:r>
        <w:rPr>
          <w:sz w:val="22"/>
        </w:rPr>
        <w:br/>
        <w:t>Par contre les membres de la section seront prioritaires pour les sorties.</w:t>
      </w:r>
      <w:r>
        <w:rPr>
          <w:sz w:val="22"/>
        </w:rPr>
        <w:br/>
      </w:r>
      <w:r>
        <w:rPr>
          <w:sz w:val="22"/>
        </w:rPr>
        <w:br/>
      </w:r>
      <w:r>
        <w:rPr>
          <w:sz w:val="22"/>
        </w:rPr>
        <w:br/>
      </w:r>
    </w:p>
    <w:p w:rsidR="00576019" w:rsidRDefault="00576019">
      <w:pPr>
        <w:numPr>
          <w:ilvl w:val="1"/>
          <w:numId w:val="5"/>
        </w:numPr>
        <w:tabs>
          <w:tab w:val="left" w:pos="360"/>
        </w:tabs>
        <w:rPr>
          <w:rFonts w:ascii="Arial" w:hAnsi="Arial" w:cs="Arial"/>
          <w:b/>
          <w:bCs/>
          <w:i/>
          <w:iCs/>
        </w:rPr>
      </w:pPr>
      <w:r>
        <w:rPr>
          <w:rFonts w:ascii="Arial" w:hAnsi="Arial" w:cs="Arial"/>
          <w:b/>
          <w:bCs/>
          <w:i/>
          <w:iCs/>
        </w:rPr>
        <w:t>Communication avec le bureau</w:t>
      </w:r>
    </w:p>
    <w:p w:rsidR="00576019" w:rsidRDefault="00576019">
      <w:pPr>
        <w:tabs>
          <w:tab w:val="left" w:pos="360"/>
        </w:tabs>
        <w:ind w:left="142"/>
        <w:rPr>
          <w:sz w:val="22"/>
        </w:rPr>
      </w:pPr>
    </w:p>
    <w:p w:rsidR="00576019" w:rsidRDefault="00576019">
      <w:pPr>
        <w:tabs>
          <w:tab w:val="left" w:pos="360"/>
        </w:tabs>
        <w:ind w:left="142"/>
        <w:rPr>
          <w:sz w:val="22"/>
        </w:rPr>
      </w:pPr>
      <w:r>
        <w:rPr>
          <w:sz w:val="22"/>
        </w:rPr>
        <w:t xml:space="preserve"> </w:t>
      </w:r>
      <w:r>
        <w:rPr>
          <w:sz w:val="22"/>
        </w:rPr>
        <w:tab/>
        <w:t xml:space="preserve">en dehors des e-mail, les courriers peuvent être adressés à la section </w:t>
      </w:r>
      <w:r>
        <w:rPr>
          <w:sz w:val="22"/>
        </w:rPr>
        <w:br/>
      </w:r>
    </w:p>
    <w:p w:rsidR="00576019" w:rsidRDefault="00576019">
      <w:pPr>
        <w:tabs>
          <w:tab w:val="left" w:pos="360"/>
        </w:tabs>
        <w:ind w:left="2124"/>
        <w:rPr>
          <w:sz w:val="22"/>
        </w:rPr>
      </w:pPr>
      <w:r>
        <w:rPr>
          <w:b/>
          <w:bCs/>
          <w:sz w:val="22"/>
        </w:rPr>
        <w:t>par voie postale</w:t>
      </w:r>
      <w:r>
        <w:rPr>
          <w:sz w:val="22"/>
        </w:rPr>
        <w:t>:</w:t>
      </w:r>
    </w:p>
    <w:p w:rsidR="00576019" w:rsidRDefault="00A10359">
      <w:pPr>
        <w:tabs>
          <w:tab w:val="left" w:pos="360"/>
        </w:tabs>
        <w:ind w:left="2124"/>
        <w:rPr>
          <w:sz w:val="22"/>
        </w:rPr>
      </w:pPr>
      <w:r>
        <w:rPr>
          <w:sz w:val="22"/>
        </w:rPr>
        <w:t>AIR FRANCE</w:t>
      </w:r>
      <w:r w:rsidR="00576019">
        <w:rPr>
          <w:sz w:val="22"/>
        </w:rPr>
        <w:t xml:space="preserve"> golf </w:t>
      </w:r>
    </w:p>
    <w:p w:rsidR="00616614" w:rsidRDefault="00576019">
      <w:pPr>
        <w:tabs>
          <w:tab w:val="left" w:pos="360"/>
        </w:tabs>
        <w:ind w:left="2124"/>
        <w:rPr>
          <w:sz w:val="22"/>
        </w:rPr>
      </w:pPr>
      <w:r>
        <w:rPr>
          <w:sz w:val="22"/>
        </w:rPr>
        <w:t>A l’attention de Christophe Blanc</w:t>
      </w:r>
      <w:r w:rsidR="00FA5772">
        <w:rPr>
          <w:sz w:val="22"/>
        </w:rPr>
        <w:t xml:space="preserve"> </w:t>
      </w:r>
    </w:p>
    <w:p w:rsidR="00576019" w:rsidRDefault="00A10359">
      <w:pPr>
        <w:tabs>
          <w:tab w:val="left" w:pos="360"/>
        </w:tabs>
        <w:ind w:left="2124"/>
        <w:rPr>
          <w:sz w:val="22"/>
        </w:rPr>
      </w:pPr>
      <w:r>
        <w:rPr>
          <w:sz w:val="22"/>
        </w:rPr>
        <w:t xml:space="preserve">DI-MD-BX  </w:t>
      </w:r>
      <w:r w:rsidR="00616614">
        <w:rPr>
          <w:sz w:val="22"/>
        </w:rPr>
        <w:t>batiment Oscar</w:t>
      </w:r>
    </w:p>
    <w:p w:rsidR="00576019" w:rsidRDefault="00576019">
      <w:pPr>
        <w:tabs>
          <w:tab w:val="left" w:pos="360"/>
        </w:tabs>
        <w:ind w:left="2124"/>
        <w:rPr>
          <w:sz w:val="22"/>
        </w:rPr>
      </w:pPr>
      <w:r>
        <w:rPr>
          <w:sz w:val="22"/>
        </w:rPr>
        <w:lastRenderedPageBreak/>
        <w:t>5 avenue Maxwell</w:t>
      </w:r>
    </w:p>
    <w:p w:rsidR="00576019" w:rsidRDefault="00616614">
      <w:pPr>
        <w:tabs>
          <w:tab w:val="left" w:pos="360"/>
        </w:tabs>
        <w:ind w:left="2124"/>
        <w:rPr>
          <w:sz w:val="22"/>
        </w:rPr>
      </w:pPr>
      <w:r>
        <w:rPr>
          <w:sz w:val="22"/>
        </w:rPr>
        <w:t xml:space="preserve">31109      TOULOUSE CEDEX </w:t>
      </w:r>
    </w:p>
    <w:p w:rsidR="00576019" w:rsidRDefault="00576019">
      <w:pPr>
        <w:tabs>
          <w:tab w:val="left" w:pos="360"/>
        </w:tabs>
        <w:ind w:left="2124"/>
        <w:rPr>
          <w:sz w:val="22"/>
        </w:rPr>
      </w:pPr>
    </w:p>
    <w:p w:rsidR="00576019" w:rsidRDefault="00576019">
      <w:pPr>
        <w:tabs>
          <w:tab w:val="left" w:pos="360"/>
        </w:tabs>
        <w:ind w:left="2124"/>
        <w:rPr>
          <w:sz w:val="22"/>
        </w:rPr>
      </w:pPr>
      <w:r>
        <w:rPr>
          <w:sz w:val="22"/>
        </w:rPr>
        <w:t xml:space="preserve">ou </w:t>
      </w:r>
      <w:r>
        <w:rPr>
          <w:b/>
          <w:bCs/>
          <w:sz w:val="22"/>
        </w:rPr>
        <w:t>par courrier service</w:t>
      </w:r>
      <w:r>
        <w:rPr>
          <w:sz w:val="22"/>
        </w:rPr>
        <w:t> :</w:t>
      </w:r>
    </w:p>
    <w:p w:rsidR="00616614" w:rsidRDefault="00576019">
      <w:pPr>
        <w:tabs>
          <w:tab w:val="left" w:pos="360"/>
        </w:tabs>
        <w:ind w:left="2124"/>
        <w:rPr>
          <w:sz w:val="22"/>
        </w:rPr>
      </w:pPr>
      <w:r>
        <w:rPr>
          <w:sz w:val="22"/>
        </w:rPr>
        <w:t>Christophe Blanc</w:t>
      </w:r>
      <w:r w:rsidR="00FA5772">
        <w:rPr>
          <w:sz w:val="22"/>
        </w:rPr>
        <w:t xml:space="preserve"> – </w:t>
      </w:r>
      <w:r w:rsidR="00616614">
        <w:rPr>
          <w:sz w:val="22"/>
        </w:rPr>
        <w:t>DI-MD-BX</w:t>
      </w:r>
    </w:p>
    <w:p w:rsidR="00576019" w:rsidRDefault="00616614">
      <w:pPr>
        <w:tabs>
          <w:tab w:val="left" w:pos="360"/>
        </w:tabs>
        <w:ind w:left="2124"/>
      </w:pPr>
      <w:r>
        <w:rPr>
          <w:sz w:val="22"/>
        </w:rPr>
        <w:t xml:space="preserve">Bat. Oscar </w:t>
      </w:r>
      <w:r>
        <w:rPr>
          <w:sz w:val="22"/>
        </w:rPr>
        <w:br/>
      </w:r>
      <w:r w:rsidR="00576019">
        <w:rPr>
          <w:sz w:val="22"/>
        </w:rPr>
        <w:t>La Barigoude</w:t>
      </w:r>
      <w:r w:rsidR="00576019">
        <w:t xml:space="preserve"> </w:t>
      </w:r>
    </w:p>
    <w:p w:rsidR="00576019" w:rsidRDefault="00576019">
      <w:pPr>
        <w:ind w:left="360"/>
      </w:pPr>
    </w:p>
    <w:p w:rsidR="00576019" w:rsidRDefault="00576019">
      <w:pPr>
        <w:ind w:left="360"/>
      </w:pPr>
    </w:p>
    <w:p w:rsidR="004728AD" w:rsidRDefault="004728AD">
      <w:pPr>
        <w:ind w:left="360"/>
      </w:pPr>
      <w:r>
        <w:t>Merci à tous et bonne saison.</w:t>
      </w:r>
    </w:p>
    <w:sectPr w:rsidR="004728AD">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7183324"/>
    <w:lvl w:ilvl="0">
      <w:numFmt w:val="bullet"/>
      <w:lvlText w:val="*"/>
      <w:lvlJc w:val="left"/>
    </w:lvl>
  </w:abstractNum>
  <w:abstractNum w:abstractNumId="1" w15:restartNumberingAfterBreak="0">
    <w:nsid w:val="061D48A7"/>
    <w:multiLevelType w:val="hybridMultilevel"/>
    <w:tmpl w:val="3E7EFA5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C97533"/>
    <w:multiLevelType w:val="singleLevel"/>
    <w:tmpl w:val="702232BA"/>
    <w:lvl w:ilvl="0">
      <w:start w:val="45"/>
      <w:numFmt w:val="decimal"/>
      <w:lvlText w:val="%1"/>
      <w:legacy w:legacy="1" w:legacySpace="120" w:legacyIndent="360"/>
      <w:lvlJc w:val="left"/>
      <w:pPr>
        <w:ind w:left="2345" w:hanging="360"/>
      </w:pPr>
    </w:lvl>
  </w:abstractNum>
  <w:abstractNum w:abstractNumId="3" w15:restartNumberingAfterBreak="0">
    <w:nsid w:val="22FC49E0"/>
    <w:multiLevelType w:val="hybridMultilevel"/>
    <w:tmpl w:val="CC1A9426"/>
    <w:lvl w:ilvl="0" w:tplc="F552F530">
      <w:numFmt w:val="bullet"/>
      <w:lvlText w:val="-"/>
      <w:lvlJc w:val="left"/>
      <w:pPr>
        <w:ind w:left="375" w:hanging="360"/>
      </w:pPr>
      <w:rPr>
        <w:rFonts w:ascii="Trebuchet MS" w:eastAsia="Calibri" w:hAnsi="Trebuchet MS" w:cs="Trebuchet MS" w:hint="default"/>
      </w:rPr>
    </w:lvl>
    <w:lvl w:ilvl="1" w:tplc="040C0003" w:tentative="1">
      <w:start w:val="1"/>
      <w:numFmt w:val="bullet"/>
      <w:lvlText w:val="o"/>
      <w:lvlJc w:val="left"/>
      <w:pPr>
        <w:ind w:left="1095" w:hanging="360"/>
      </w:pPr>
      <w:rPr>
        <w:rFonts w:ascii="Courier New" w:hAnsi="Courier New" w:cs="Courier New" w:hint="default"/>
      </w:rPr>
    </w:lvl>
    <w:lvl w:ilvl="2" w:tplc="040C0005" w:tentative="1">
      <w:start w:val="1"/>
      <w:numFmt w:val="bullet"/>
      <w:lvlText w:val=""/>
      <w:lvlJc w:val="left"/>
      <w:pPr>
        <w:ind w:left="1815" w:hanging="360"/>
      </w:pPr>
      <w:rPr>
        <w:rFonts w:ascii="Wingdings" w:hAnsi="Wingdings" w:hint="default"/>
      </w:rPr>
    </w:lvl>
    <w:lvl w:ilvl="3" w:tplc="040C0001" w:tentative="1">
      <w:start w:val="1"/>
      <w:numFmt w:val="bullet"/>
      <w:lvlText w:val=""/>
      <w:lvlJc w:val="left"/>
      <w:pPr>
        <w:ind w:left="2535" w:hanging="360"/>
      </w:pPr>
      <w:rPr>
        <w:rFonts w:ascii="Symbol" w:hAnsi="Symbol" w:hint="default"/>
      </w:rPr>
    </w:lvl>
    <w:lvl w:ilvl="4" w:tplc="040C0003" w:tentative="1">
      <w:start w:val="1"/>
      <w:numFmt w:val="bullet"/>
      <w:lvlText w:val="o"/>
      <w:lvlJc w:val="left"/>
      <w:pPr>
        <w:ind w:left="3255" w:hanging="360"/>
      </w:pPr>
      <w:rPr>
        <w:rFonts w:ascii="Courier New" w:hAnsi="Courier New" w:cs="Courier New" w:hint="default"/>
      </w:rPr>
    </w:lvl>
    <w:lvl w:ilvl="5" w:tplc="040C0005" w:tentative="1">
      <w:start w:val="1"/>
      <w:numFmt w:val="bullet"/>
      <w:lvlText w:val=""/>
      <w:lvlJc w:val="left"/>
      <w:pPr>
        <w:ind w:left="3975" w:hanging="360"/>
      </w:pPr>
      <w:rPr>
        <w:rFonts w:ascii="Wingdings" w:hAnsi="Wingdings" w:hint="default"/>
      </w:rPr>
    </w:lvl>
    <w:lvl w:ilvl="6" w:tplc="040C0001" w:tentative="1">
      <w:start w:val="1"/>
      <w:numFmt w:val="bullet"/>
      <w:lvlText w:val=""/>
      <w:lvlJc w:val="left"/>
      <w:pPr>
        <w:ind w:left="4695" w:hanging="360"/>
      </w:pPr>
      <w:rPr>
        <w:rFonts w:ascii="Symbol" w:hAnsi="Symbol" w:hint="default"/>
      </w:rPr>
    </w:lvl>
    <w:lvl w:ilvl="7" w:tplc="040C0003" w:tentative="1">
      <w:start w:val="1"/>
      <w:numFmt w:val="bullet"/>
      <w:lvlText w:val="o"/>
      <w:lvlJc w:val="left"/>
      <w:pPr>
        <w:ind w:left="5415" w:hanging="360"/>
      </w:pPr>
      <w:rPr>
        <w:rFonts w:ascii="Courier New" w:hAnsi="Courier New" w:cs="Courier New" w:hint="default"/>
      </w:rPr>
    </w:lvl>
    <w:lvl w:ilvl="8" w:tplc="040C0005" w:tentative="1">
      <w:start w:val="1"/>
      <w:numFmt w:val="bullet"/>
      <w:lvlText w:val=""/>
      <w:lvlJc w:val="left"/>
      <w:pPr>
        <w:ind w:left="6135" w:hanging="360"/>
      </w:pPr>
      <w:rPr>
        <w:rFonts w:ascii="Wingdings" w:hAnsi="Wingdings" w:hint="default"/>
      </w:rPr>
    </w:lvl>
  </w:abstractNum>
  <w:abstractNum w:abstractNumId="4" w15:restartNumberingAfterBreak="0">
    <w:nsid w:val="2393725D"/>
    <w:multiLevelType w:val="hybridMultilevel"/>
    <w:tmpl w:val="70BA11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95610BB"/>
    <w:multiLevelType w:val="multilevel"/>
    <w:tmpl w:val="1ABE68B6"/>
    <w:lvl w:ilvl="0">
      <w:start w:val="2"/>
      <w:numFmt w:val="decimal"/>
      <w:lvlText w:val="%1"/>
      <w:lvlJc w:val="left"/>
      <w:pPr>
        <w:tabs>
          <w:tab w:val="num" w:pos="360"/>
        </w:tabs>
        <w:ind w:left="360" w:hanging="360"/>
      </w:pPr>
      <w:rPr>
        <w:rFonts w:ascii="Times New Roman" w:hAnsi="Times New Roman" w:hint="default"/>
        <w:b w:val="0"/>
      </w:rPr>
    </w:lvl>
    <w:lvl w:ilvl="1">
      <w:start w:val="1"/>
      <w:numFmt w:val="decimal"/>
      <w:lvlText w:val="%1.%2"/>
      <w:lvlJc w:val="left"/>
      <w:pPr>
        <w:tabs>
          <w:tab w:val="num" w:pos="502"/>
        </w:tabs>
        <w:ind w:left="502" w:hanging="360"/>
      </w:pPr>
      <w:rPr>
        <w:rFonts w:ascii="Times New Roman" w:hAnsi="Times New Roman" w:hint="default"/>
        <w:b w:val="0"/>
      </w:rPr>
    </w:lvl>
    <w:lvl w:ilvl="2">
      <w:start w:val="1"/>
      <w:numFmt w:val="decimal"/>
      <w:lvlText w:val="%1.%2.%3"/>
      <w:lvlJc w:val="left"/>
      <w:pPr>
        <w:tabs>
          <w:tab w:val="num" w:pos="1004"/>
        </w:tabs>
        <w:ind w:left="1004" w:hanging="720"/>
      </w:pPr>
      <w:rPr>
        <w:rFonts w:ascii="Times New Roman" w:hAnsi="Times New Roman" w:hint="default"/>
        <w:b w:val="0"/>
      </w:rPr>
    </w:lvl>
    <w:lvl w:ilvl="3">
      <w:start w:val="1"/>
      <w:numFmt w:val="decimal"/>
      <w:lvlText w:val="%1.%2.%3.%4"/>
      <w:lvlJc w:val="left"/>
      <w:pPr>
        <w:tabs>
          <w:tab w:val="num" w:pos="1146"/>
        </w:tabs>
        <w:ind w:left="1146" w:hanging="720"/>
      </w:pPr>
      <w:rPr>
        <w:rFonts w:ascii="Times New Roman" w:hAnsi="Times New Roman" w:hint="default"/>
        <w:b w:val="0"/>
      </w:rPr>
    </w:lvl>
    <w:lvl w:ilvl="4">
      <w:start w:val="1"/>
      <w:numFmt w:val="decimal"/>
      <w:lvlText w:val="%1.%2.%3.%4.%5"/>
      <w:lvlJc w:val="left"/>
      <w:pPr>
        <w:tabs>
          <w:tab w:val="num" w:pos="1648"/>
        </w:tabs>
        <w:ind w:left="1648" w:hanging="1080"/>
      </w:pPr>
      <w:rPr>
        <w:rFonts w:ascii="Times New Roman" w:hAnsi="Times New Roman" w:hint="default"/>
        <w:b w:val="0"/>
      </w:rPr>
    </w:lvl>
    <w:lvl w:ilvl="5">
      <w:start w:val="1"/>
      <w:numFmt w:val="decimal"/>
      <w:lvlText w:val="%1.%2.%3.%4.%5.%6"/>
      <w:lvlJc w:val="left"/>
      <w:pPr>
        <w:tabs>
          <w:tab w:val="num" w:pos="1790"/>
        </w:tabs>
        <w:ind w:left="1790" w:hanging="1080"/>
      </w:pPr>
      <w:rPr>
        <w:rFonts w:ascii="Times New Roman" w:hAnsi="Times New Roman" w:hint="default"/>
        <w:b w:val="0"/>
      </w:rPr>
    </w:lvl>
    <w:lvl w:ilvl="6">
      <w:start w:val="1"/>
      <w:numFmt w:val="decimal"/>
      <w:lvlText w:val="%1.%2.%3.%4.%5.%6.%7"/>
      <w:lvlJc w:val="left"/>
      <w:pPr>
        <w:tabs>
          <w:tab w:val="num" w:pos="2292"/>
        </w:tabs>
        <w:ind w:left="2292" w:hanging="1440"/>
      </w:pPr>
      <w:rPr>
        <w:rFonts w:ascii="Times New Roman" w:hAnsi="Times New Roman" w:hint="default"/>
        <w:b w:val="0"/>
      </w:rPr>
    </w:lvl>
    <w:lvl w:ilvl="7">
      <w:start w:val="1"/>
      <w:numFmt w:val="decimal"/>
      <w:lvlText w:val="%1.%2.%3.%4.%5.%6.%7.%8"/>
      <w:lvlJc w:val="left"/>
      <w:pPr>
        <w:tabs>
          <w:tab w:val="num" w:pos="2434"/>
        </w:tabs>
        <w:ind w:left="2434" w:hanging="1440"/>
      </w:pPr>
      <w:rPr>
        <w:rFonts w:ascii="Times New Roman" w:hAnsi="Times New Roman" w:hint="default"/>
        <w:b w:val="0"/>
      </w:rPr>
    </w:lvl>
    <w:lvl w:ilvl="8">
      <w:start w:val="1"/>
      <w:numFmt w:val="decimal"/>
      <w:lvlText w:val="%1.%2.%3.%4.%5.%6.%7.%8.%9"/>
      <w:lvlJc w:val="left"/>
      <w:pPr>
        <w:tabs>
          <w:tab w:val="num" w:pos="2936"/>
        </w:tabs>
        <w:ind w:left="2936" w:hanging="1800"/>
      </w:pPr>
      <w:rPr>
        <w:rFonts w:ascii="Times New Roman" w:hAnsi="Times New Roman" w:hint="default"/>
        <w:b w:val="0"/>
      </w:rPr>
    </w:lvl>
  </w:abstractNum>
  <w:abstractNum w:abstractNumId="6" w15:restartNumberingAfterBreak="0">
    <w:nsid w:val="29EE3967"/>
    <w:multiLevelType w:val="hybridMultilevel"/>
    <w:tmpl w:val="A39411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A985015"/>
    <w:multiLevelType w:val="hybridMultilevel"/>
    <w:tmpl w:val="C9241DC2"/>
    <w:lvl w:ilvl="0" w:tplc="040C0001">
      <w:start w:val="1"/>
      <w:numFmt w:val="bullet"/>
      <w:lvlText w:val=""/>
      <w:lvlJc w:val="left"/>
      <w:pPr>
        <w:tabs>
          <w:tab w:val="num" w:pos="862"/>
        </w:tabs>
        <w:ind w:left="862" w:hanging="360"/>
      </w:pPr>
      <w:rPr>
        <w:rFonts w:ascii="Symbol" w:hAnsi="Symbol" w:hint="default"/>
      </w:rPr>
    </w:lvl>
    <w:lvl w:ilvl="1" w:tplc="040C0003" w:tentative="1">
      <w:start w:val="1"/>
      <w:numFmt w:val="bullet"/>
      <w:lvlText w:val="o"/>
      <w:lvlJc w:val="left"/>
      <w:pPr>
        <w:tabs>
          <w:tab w:val="num" w:pos="1582"/>
        </w:tabs>
        <w:ind w:left="1582" w:hanging="360"/>
      </w:pPr>
      <w:rPr>
        <w:rFonts w:ascii="Courier New" w:hAnsi="Courier New" w:cs="Courier New" w:hint="default"/>
      </w:rPr>
    </w:lvl>
    <w:lvl w:ilvl="2" w:tplc="040C0005" w:tentative="1">
      <w:start w:val="1"/>
      <w:numFmt w:val="bullet"/>
      <w:lvlText w:val=""/>
      <w:lvlJc w:val="left"/>
      <w:pPr>
        <w:tabs>
          <w:tab w:val="num" w:pos="2302"/>
        </w:tabs>
        <w:ind w:left="2302" w:hanging="360"/>
      </w:pPr>
      <w:rPr>
        <w:rFonts w:ascii="Wingdings" w:hAnsi="Wingdings" w:hint="default"/>
      </w:rPr>
    </w:lvl>
    <w:lvl w:ilvl="3" w:tplc="040C0001" w:tentative="1">
      <w:start w:val="1"/>
      <w:numFmt w:val="bullet"/>
      <w:lvlText w:val=""/>
      <w:lvlJc w:val="left"/>
      <w:pPr>
        <w:tabs>
          <w:tab w:val="num" w:pos="3022"/>
        </w:tabs>
        <w:ind w:left="3022" w:hanging="360"/>
      </w:pPr>
      <w:rPr>
        <w:rFonts w:ascii="Symbol" w:hAnsi="Symbol" w:hint="default"/>
      </w:rPr>
    </w:lvl>
    <w:lvl w:ilvl="4" w:tplc="040C0003" w:tentative="1">
      <w:start w:val="1"/>
      <w:numFmt w:val="bullet"/>
      <w:lvlText w:val="o"/>
      <w:lvlJc w:val="left"/>
      <w:pPr>
        <w:tabs>
          <w:tab w:val="num" w:pos="3742"/>
        </w:tabs>
        <w:ind w:left="3742" w:hanging="360"/>
      </w:pPr>
      <w:rPr>
        <w:rFonts w:ascii="Courier New" w:hAnsi="Courier New" w:cs="Courier New" w:hint="default"/>
      </w:rPr>
    </w:lvl>
    <w:lvl w:ilvl="5" w:tplc="040C0005" w:tentative="1">
      <w:start w:val="1"/>
      <w:numFmt w:val="bullet"/>
      <w:lvlText w:val=""/>
      <w:lvlJc w:val="left"/>
      <w:pPr>
        <w:tabs>
          <w:tab w:val="num" w:pos="4462"/>
        </w:tabs>
        <w:ind w:left="4462" w:hanging="360"/>
      </w:pPr>
      <w:rPr>
        <w:rFonts w:ascii="Wingdings" w:hAnsi="Wingdings" w:hint="default"/>
      </w:rPr>
    </w:lvl>
    <w:lvl w:ilvl="6" w:tplc="040C0001" w:tentative="1">
      <w:start w:val="1"/>
      <w:numFmt w:val="bullet"/>
      <w:lvlText w:val=""/>
      <w:lvlJc w:val="left"/>
      <w:pPr>
        <w:tabs>
          <w:tab w:val="num" w:pos="5182"/>
        </w:tabs>
        <w:ind w:left="5182" w:hanging="360"/>
      </w:pPr>
      <w:rPr>
        <w:rFonts w:ascii="Symbol" w:hAnsi="Symbol" w:hint="default"/>
      </w:rPr>
    </w:lvl>
    <w:lvl w:ilvl="7" w:tplc="040C0003" w:tentative="1">
      <w:start w:val="1"/>
      <w:numFmt w:val="bullet"/>
      <w:lvlText w:val="o"/>
      <w:lvlJc w:val="left"/>
      <w:pPr>
        <w:tabs>
          <w:tab w:val="num" w:pos="5902"/>
        </w:tabs>
        <w:ind w:left="5902" w:hanging="360"/>
      </w:pPr>
      <w:rPr>
        <w:rFonts w:ascii="Courier New" w:hAnsi="Courier New" w:cs="Courier New" w:hint="default"/>
      </w:rPr>
    </w:lvl>
    <w:lvl w:ilvl="8" w:tplc="040C0005" w:tentative="1">
      <w:start w:val="1"/>
      <w:numFmt w:val="bullet"/>
      <w:lvlText w:val=""/>
      <w:lvlJc w:val="left"/>
      <w:pPr>
        <w:tabs>
          <w:tab w:val="num" w:pos="6622"/>
        </w:tabs>
        <w:ind w:left="6622" w:hanging="360"/>
      </w:pPr>
      <w:rPr>
        <w:rFonts w:ascii="Wingdings" w:hAnsi="Wingdings" w:hint="default"/>
      </w:rPr>
    </w:lvl>
  </w:abstractNum>
  <w:abstractNum w:abstractNumId="8" w15:restartNumberingAfterBreak="0">
    <w:nsid w:val="2FB74961"/>
    <w:multiLevelType w:val="hybridMultilevel"/>
    <w:tmpl w:val="2252E83A"/>
    <w:lvl w:ilvl="0" w:tplc="A54857A0">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15:restartNumberingAfterBreak="0">
    <w:nsid w:val="3F096F80"/>
    <w:multiLevelType w:val="hybridMultilevel"/>
    <w:tmpl w:val="F1C6D9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5A45958"/>
    <w:multiLevelType w:val="hybridMultilevel"/>
    <w:tmpl w:val="9C8058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5D71892"/>
    <w:multiLevelType w:val="hybridMultilevel"/>
    <w:tmpl w:val="9670CCBA"/>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6B96087"/>
    <w:multiLevelType w:val="hybridMultilevel"/>
    <w:tmpl w:val="F134EE7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CF52968"/>
    <w:multiLevelType w:val="hybridMultilevel"/>
    <w:tmpl w:val="46164FA6"/>
    <w:lvl w:ilvl="0" w:tplc="040C0001">
      <w:start w:val="1"/>
      <w:numFmt w:val="bullet"/>
      <w:lvlText w:val=""/>
      <w:lvlJc w:val="left"/>
      <w:pPr>
        <w:tabs>
          <w:tab w:val="num" w:pos="862"/>
        </w:tabs>
        <w:ind w:left="862" w:hanging="360"/>
      </w:pPr>
      <w:rPr>
        <w:rFonts w:ascii="Symbol" w:hAnsi="Symbol" w:hint="default"/>
      </w:rPr>
    </w:lvl>
    <w:lvl w:ilvl="1" w:tplc="040C0003" w:tentative="1">
      <w:start w:val="1"/>
      <w:numFmt w:val="bullet"/>
      <w:lvlText w:val="o"/>
      <w:lvlJc w:val="left"/>
      <w:pPr>
        <w:tabs>
          <w:tab w:val="num" w:pos="1582"/>
        </w:tabs>
        <w:ind w:left="1582" w:hanging="360"/>
      </w:pPr>
      <w:rPr>
        <w:rFonts w:ascii="Courier New" w:hAnsi="Courier New" w:cs="Courier New" w:hint="default"/>
      </w:rPr>
    </w:lvl>
    <w:lvl w:ilvl="2" w:tplc="040C0005" w:tentative="1">
      <w:start w:val="1"/>
      <w:numFmt w:val="bullet"/>
      <w:lvlText w:val=""/>
      <w:lvlJc w:val="left"/>
      <w:pPr>
        <w:tabs>
          <w:tab w:val="num" w:pos="2302"/>
        </w:tabs>
        <w:ind w:left="2302" w:hanging="360"/>
      </w:pPr>
      <w:rPr>
        <w:rFonts w:ascii="Wingdings" w:hAnsi="Wingdings" w:hint="default"/>
      </w:rPr>
    </w:lvl>
    <w:lvl w:ilvl="3" w:tplc="040C0001" w:tentative="1">
      <w:start w:val="1"/>
      <w:numFmt w:val="bullet"/>
      <w:lvlText w:val=""/>
      <w:lvlJc w:val="left"/>
      <w:pPr>
        <w:tabs>
          <w:tab w:val="num" w:pos="3022"/>
        </w:tabs>
        <w:ind w:left="3022" w:hanging="360"/>
      </w:pPr>
      <w:rPr>
        <w:rFonts w:ascii="Symbol" w:hAnsi="Symbol" w:hint="default"/>
      </w:rPr>
    </w:lvl>
    <w:lvl w:ilvl="4" w:tplc="040C0003" w:tentative="1">
      <w:start w:val="1"/>
      <w:numFmt w:val="bullet"/>
      <w:lvlText w:val="o"/>
      <w:lvlJc w:val="left"/>
      <w:pPr>
        <w:tabs>
          <w:tab w:val="num" w:pos="3742"/>
        </w:tabs>
        <w:ind w:left="3742" w:hanging="360"/>
      </w:pPr>
      <w:rPr>
        <w:rFonts w:ascii="Courier New" w:hAnsi="Courier New" w:cs="Courier New" w:hint="default"/>
      </w:rPr>
    </w:lvl>
    <w:lvl w:ilvl="5" w:tplc="040C0005" w:tentative="1">
      <w:start w:val="1"/>
      <w:numFmt w:val="bullet"/>
      <w:lvlText w:val=""/>
      <w:lvlJc w:val="left"/>
      <w:pPr>
        <w:tabs>
          <w:tab w:val="num" w:pos="4462"/>
        </w:tabs>
        <w:ind w:left="4462" w:hanging="360"/>
      </w:pPr>
      <w:rPr>
        <w:rFonts w:ascii="Wingdings" w:hAnsi="Wingdings" w:hint="default"/>
      </w:rPr>
    </w:lvl>
    <w:lvl w:ilvl="6" w:tplc="040C0001" w:tentative="1">
      <w:start w:val="1"/>
      <w:numFmt w:val="bullet"/>
      <w:lvlText w:val=""/>
      <w:lvlJc w:val="left"/>
      <w:pPr>
        <w:tabs>
          <w:tab w:val="num" w:pos="5182"/>
        </w:tabs>
        <w:ind w:left="5182" w:hanging="360"/>
      </w:pPr>
      <w:rPr>
        <w:rFonts w:ascii="Symbol" w:hAnsi="Symbol" w:hint="default"/>
      </w:rPr>
    </w:lvl>
    <w:lvl w:ilvl="7" w:tplc="040C0003" w:tentative="1">
      <w:start w:val="1"/>
      <w:numFmt w:val="bullet"/>
      <w:lvlText w:val="o"/>
      <w:lvlJc w:val="left"/>
      <w:pPr>
        <w:tabs>
          <w:tab w:val="num" w:pos="5902"/>
        </w:tabs>
        <w:ind w:left="5902" w:hanging="360"/>
      </w:pPr>
      <w:rPr>
        <w:rFonts w:ascii="Courier New" w:hAnsi="Courier New" w:cs="Courier New" w:hint="default"/>
      </w:rPr>
    </w:lvl>
    <w:lvl w:ilvl="8" w:tplc="040C0005" w:tentative="1">
      <w:start w:val="1"/>
      <w:numFmt w:val="bullet"/>
      <w:lvlText w:val=""/>
      <w:lvlJc w:val="left"/>
      <w:pPr>
        <w:tabs>
          <w:tab w:val="num" w:pos="6622"/>
        </w:tabs>
        <w:ind w:left="6622" w:hanging="360"/>
      </w:pPr>
      <w:rPr>
        <w:rFonts w:ascii="Wingdings" w:hAnsi="Wingdings" w:hint="default"/>
      </w:rPr>
    </w:lvl>
  </w:abstractNum>
  <w:abstractNum w:abstractNumId="14" w15:restartNumberingAfterBreak="0">
    <w:nsid w:val="53163452"/>
    <w:multiLevelType w:val="hybridMultilevel"/>
    <w:tmpl w:val="D34A35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405093D"/>
    <w:multiLevelType w:val="hybridMultilevel"/>
    <w:tmpl w:val="3F5C2FAE"/>
    <w:lvl w:ilvl="0" w:tplc="040C0001">
      <w:start w:val="1"/>
      <w:numFmt w:val="bullet"/>
      <w:lvlText w:val=""/>
      <w:lvlJc w:val="left"/>
      <w:pPr>
        <w:tabs>
          <w:tab w:val="num" w:pos="862"/>
        </w:tabs>
        <w:ind w:left="862" w:hanging="360"/>
      </w:pPr>
      <w:rPr>
        <w:rFonts w:ascii="Symbol" w:hAnsi="Symbol" w:hint="default"/>
      </w:rPr>
    </w:lvl>
    <w:lvl w:ilvl="1" w:tplc="040C0003" w:tentative="1">
      <w:start w:val="1"/>
      <w:numFmt w:val="bullet"/>
      <w:lvlText w:val="o"/>
      <w:lvlJc w:val="left"/>
      <w:pPr>
        <w:tabs>
          <w:tab w:val="num" w:pos="1582"/>
        </w:tabs>
        <w:ind w:left="1582" w:hanging="360"/>
      </w:pPr>
      <w:rPr>
        <w:rFonts w:ascii="Courier New" w:hAnsi="Courier New" w:cs="Courier New" w:hint="default"/>
      </w:rPr>
    </w:lvl>
    <w:lvl w:ilvl="2" w:tplc="040C0005" w:tentative="1">
      <w:start w:val="1"/>
      <w:numFmt w:val="bullet"/>
      <w:lvlText w:val=""/>
      <w:lvlJc w:val="left"/>
      <w:pPr>
        <w:tabs>
          <w:tab w:val="num" w:pos="2302"/>
        </w:tabs>
        <w:ind w:left="2302" w:hanging="360"/>
      </w:pPr>
      <w:rPr>
        <w:rFonts w:ascii="Wingdings" w:hAnsi="Wingdings" w:hint="default"/>
      </w:rPr>
    </w:lvl>
    <w:lvl w:ilvl="3" w:tplc="040C0001" w:tentative="1">
      <w:start w:val="1"/>
      <w:numFmt w:val="bullet"/>
      <w:lvlText w:val=""/>
      <w:lvlJc w:val="left"/>
      <w:pPr>
        <w:tabs>
          <w:tab w:val="num" w:pos="3022"/>
        </w:tabs>
        <w:ind w:left="3022" w:hanging="360"/>
      </w:pPr>
      <w:rPr>
        <w:rFonts w:ascii="Symbol" w:hAnsi="Symbol" w:hint="default"/>
      </w:rPr>
    </w:lvl>
    <w:lvl w:ilvl="4" w:tplc="040C0003" w:tentative="1">
      <w:start w:val="1"/>
      <w:numFmt w:val="bullet"/>
      <w:lvlText w:val="o"/>
      <w:lvlJc w:val="left"/>
      <w:pPr>
        <w:tabs>
          <w:tab w:val="num" w:pos="3742"/>
        </w:tabs>
        <w:ind w:left="3742" w:hanging="360"/>
      </w:pPr>
      <w:rPr>
        <w:rFonts w:ascii="Courier New" w:hAnsi="Courier New" w:cs="Courier New" w:hint="default"/>
      </w:rPr>
    </w:lvl>
    <w:lvl w:ilvl="5" w:tplc="040C0005" w:tentative="1">
      <w:start w:val="1"/>
      <w:numFmt w:val="bullet"/>
      <w:lvlText w:val=""/>
      <w:lvlJc w:val="left"/>
      <w:pPr>
        <w:tabs>
          <w:tab w:val="num" w:pos="4462"/>
        </w:tabs>
        <w:ind w:left="4462" w:hanging="360"/>
      </w:pPr>
      <w:rPr>
        <w:rFonts w:ascii="Wingdings" w:hAnsi="Wingdings" w:hint="default"/>
      </w:rPr>
    </w:lvl>
    <w:lvl w:ilvl="6" w:tplc="040C0001" w:tentative="1">
      <w:start w:val="1"/>
      <w:numFmt w:val="bullet"/>
      <w:lvlText w:val=""/>
      <w:lvlJc w:val="left"/>
      <w:pPr>
        <w:tabs>
          <w:tab w:val="num" w:pos="5182"/>
        </w:tabs>
        <w:ind w:left="5182" w:hanging="360"/>
      </w:pPr>
      <w:rPr>
        <w:rFonts w:ascii="Symbol" w:hAnsi="Symbol" w:hint="default"/>
      </w:rPr>
    </w:lvl>
    <w:lvl w:ilvl="7" w:tplc="040C0003" w:tentative="1">
      <w:start w:val="1"/>
      <w:numFmt w:val="bullet"/>
      <w:lvlText w:val="o"/>
      <w:lvlJc w:val="left"/>
      <w:pPr>
        <w:tabs>
          <w:tab w:val="num" w:pos="5902"/>
        </w:tabs>
        <w:ind w:left="5902" w:hanging="360"/>
      </w:pPr>
      <w:rPr>
        <w:rFonts w:ascii="Courier New" w:hAnsi="Courier New" w:cs="Courier New" w:hint="default"/>
      </w:rPr>
    </w:lvl>
    <w:lvl w:ilvl="8" w:tplc="040C0005" w:tentative="1">
      <w:start w:val="1"/>
      <w:numFmt w:val="bullet"/>
      <w:lvlText w:val=""/>
      <w:lvlJc w:val="left"/>
      <w:pPr>
        <w:tabs>
          <w:tab w:val="num" w:pos="6622"/>
        </w:tabs>
        <w:ind w:left="6622" w:hanging="360"/>
      </w:pPr>
      <w:rPr>
        <w:rFonts w:ascii="Wingdings" w:hAnsi="Wingdings" w:hint="default"/>
      </w:rPr>
    </w:lvl>
  </w:abstractNum>
  <w:abstractNum w:abstractNumId="16" w15:restartNumberingAfterBreak="0">
    <w:nsid w:val="6786490C"/>
    <w:multiLevelType w:val="hybridMultilevel"/>
    <w:tmpl w:val="30F6AE56"/>
    <w:lvl w:ilvl="0" w:tplc="44DC3CA0">
      <w:start w:val="3"/>
      <w:numFmt w:val="decimal"/>
      <w:lvlText w:val="%1."/>
      <w:lvlJc w:val="left"/>
      <w:pPr>
        <w:tabs>
          <w:tab w:val="num" w:pos="637"/>
        </w:tabs>
        <w:ind w:left="637" w:hanging="495"/>
      </w:pPr>
      <w:rPr>
        <w:rFonts w:ascii="Times New Roman" w:hAnsi="Times New Roman" w:hint="default"/>
        <w:b/>
        <w:i w:val="0"/>
        <w:sz w:val="28"/>
      </w:rPr>
    </w:lvl>
    <w:lvl w:ilvl="1" w:tplc="040C0019" w:tentative="1">
      <w:start w:val="1"/>
      <w:numFmt w:val="lowerLetter"/>
      <w:lvlText w:val="%2."/>
      <w:lvlJc w:val="left"/>
      <w:pPr>
        <w:tabs>
          <w:tab w:val="num" w:pos="1222"/>
        </w:tabs>
        <w:ind w:left="1222" w:hanging="360"/>
      </w:pPr>
    </w:lvl>
    <w:lvl w:ilvl="2" w:tplc="040C001B" w:tentative="1">
      <w:start w:val="1"/>
      <w:numFmt w:val="lowerRoman"/>
      <w:lvlText w:val="%3."/>
      <w:lvlJc w:val="right"/>
      <w:pPr>
        <w:tabs>
          <w:tab w:val="num" w:pos="1942"/>
        </w:tabs>
        <w:ind w:left="1942" w:hanging="180"/>
      </w:pPr>
    </w:lvl>
    <w:lvl w:ilvl="3" w:tplc="040C000F" w:tentative="1">
      <w:start w:val="1"/>
      <w:numFmt w:val="decimal"/>
      <w:lvlText w:val="%4."/>
      <w:lvlJc w:val="left"/>
      <w:pPr>
        <w:tabs>
          <w:tab w:val="num" w:pos="2662"/>
        </w:tabs>
        <w:ind w:left="2662" w:hanging="360"/>
      </w:pPr>
    </w:lvl>
    <w:lvl w:ilvl="4" w:tplc="040C0019" w:tentative="1">
      <w:start w:val="1"/>
      <w:numFmt w:val="lowerLetter"/>
      <w:lvlText w:val="%5."/>
      <w:lvlJc w:val="left"/>
      <w:pPr>
        <w:tabs>
          <w:tab w:val="num" w:pos="3382"/>
        </w:tabs>
        <w:ind w:left="3382" w:hanging="360"/>
      </w:pPr>
    </w:lvl>
    <w:lvl w:ilvl="5" w:tplc="040C001B" w:tentative="1">
      <w:start w:val="1"/>
      <w:numFmt w:val="lowerRoman"/>
      <w:lvlText w:val="%6."/>
      <w:lvlJc w:val="right"/>
      <w:pPr>
        <w:tabs>
          <w:tab w:val="num" w:pos="4102"/>
        </w:tabs>
        <w:ind w:left="4102" w:hanging="180"/>
      </w:pPr>
    </w:lvl>
    <w:lvl w:ilvl="6" w:tplc="040C000F" w:tentative="1">
      <w:start w:val="1"/>
      <w:numFmt w:val="decimal"/>
      <w:lvlText w:val="%7."/>
      <w:lvlJc w:val="left"/>
      <w:pPr>
        <w:tabs>
          <w:tab w:val="num" w:pos="4822"/>
        </w:tabs>
        <w:ind w:left="4822" w:hanging="360"/>
      </w:pPr>
    </w:lvl>
    <w:lvl w:ilvl="7" w:tplc="040C0019" w:tentative="1">
      <w:start w:val="1"/>
      <w:numFmt w:val="lowerLetter"/>
      <w:lvlText w:val="%8."/>
      <w:lvlJc w:val="left"/>
      <w:pPr>
        <w:tabs>
          <w:tab w:val="num" w:pos="5542"/>
        </w:tabs>
        <w:ind w:left="5542" w:hanging="360"/>
      </w:pPr>
    </w:lvl>
    <w:lvl w:ilvl="8" w:tplc="040C001B" w:tentative="1">
      <w:start w:val="1"/>
      <w:numFmt w:val="lowerRoman"/>
      <w:lvlText w:val="%9."/>
      <w:lvlJc w:val="right"/>
      <w:pPr>
        <w:tabs>
          <w:tab w:val="num" w:pos="6262"/>
        </w:tabs>
        <w:ind w:left="6262" w:hanging="180"/>
      </w:pPr>
    </w:lvl>
  </w:abstractNum>
  <w:abstractNum w:abstractNumId="17" w15:restartNumberingAfterBreak="0">
    <w:nsid w:val="6AF05812"/>
    <w:multiLevelType w:val="hybridMultilevel"/>
    <w:tmpl w:val="CFE65546"/>
    <w:lvl w:ilvl="0" w:tplc="4A424656">
      <w:numFmt w:val="bullet"/>
      <w:lvlText w:val="-"/>
      <w:lvlJc w:val="left"/>
      <w:pPr>
        <w:ind w:left="375" w:hanging="360"/>
      </w:pPr>
      <w:rPr>
        <w:rFonts w:ascii="Trebuchet MS" w:eastAsia="Times New Roman" w:hAnsi="Trebuchet MS" w:cs="Trebuchet MS" w:hint="default"/>
      </w:rPr>
    </w:lvl>
    <w:lvl w:ilvl="1" w:tplc="040C0003">
      <w:start w:val="1"/>
      <w:numFmt w:val="bullet"/>
      <w:lvlText w:val="o"/>
      <w:lvlJc w:val="left"/>
      <w:pPr>
        <w:ind w:left="1095" w:hanging="360"/>
      </w:pPr>
      <w:rPr>
        <w:rFonts w:ascii="Courier New" w:hAnsi="Courier New" w:cs="Courier New" w:hint="default"/>
      </w:rPr>
    </w:lvl>
    <w:lvl w:ilvl="2" w:tplc="040C0005">
      <w:start w:val="1"/>
      <w:numFmt w:val="bullet"/>
      <w:lvlText w:val=""/>
      <w:lvlJc w:val="left"/>
      <w:pPr>
        <w:ind w:left="1815" w:hanging="360"/>
      </w:pPr>
      <w:rPr>
        <w:rFonts w:ascii="Wingdings" w:hAnsi="Wingdings" w:hint="default"/>
      </w:rPr>
    </w:lvl>
    <w:lvl w:ilvl="3" w:tplc="040C0001">
      <w:start w:val="1"/>
      <w:numFmt w:val="bullet"/>
      <w:lvlText w:val=""/>
      <w:lvlJc w:val="left"/>
      <w:pPr>
        <w:ind w:left="2535" w:hanging="360"/>
      </w:pPr>
      <w:rPr>
        <w:rFonts w:ascii="Symbol" w:hAnsi="Symbol" w:hint="default"/>
      </w:rPr>
    </w:lvl>
    <w:lvl w:ilvl="4" w:tplc="040C0003">
      <w:start w:val="1"/>
      <w:numFmt w:val="bullet"/>
      <w:lvlText w:val="o"/>
      <w:lvlJc w:val="left"/>
      <w:pPr>
        <w:ind w:left="3255" w:hanging="360"/>
      </w:pPr>
      <w:rPr>
        <w:rFonts w:ascii="Courier New" w:hAnsi="Courier New" w:cs="Courier New" w:hint="default"/>
      </w:rPr>
    </w:lvl>
    <w:lvl w:ilvl="5" w:tplc="040C0005">
      <w:start w:val="1"/>
      <w:numFmt w:val="bullet"/>
      <w:lvlText w:val=""/>
      <w:lvlJc w:val="left"/>
      <w:pPr>
        <w:ind w:left="3975" w:hanging="360"/>
      </w:pPr>
      <w:rPr>
        <w:rFonts w:ascii="Wingdings" w:hAnsi="Wingdings" w:hint="default"/>
      </w:rPr>
    </w:lvl>
    <w:lvl w:ilvl="6" w:tplc="040C0001">
      <w:start w:val="1"/>
      <w:numFmt w:val="bullet"/>
      <w:lvlText w:val=""/>
      <w:lvlJc w:val="left"/>
      <w:pPr>
        <w:ind w:left="4695" w:hanging="360"/>
      </w:pPr>
      <w:rPr>
        <w:rFonts w:ascii="Symbol" w:hAnsi="Symbol" w:hint="default"/>
      </w:rPr>
    </w:lvl>
    <w:lvl w:ilvl="7" w:tplc="040C0003">
      <w:start w:val="1"/>
      <w:numFmt w:val="bullet"/>
      <w:lvlText w:val="o"/>
      <w:lvlJc w:val="left"/>
      <w:pPr>
        <w:ind w:left="5415" w:hanging="360"/>
      </w:pPr>
      <w:rPr>
        <w:rFonts w:ascii="Courier New" w:hAnsi="Courier New" w:cs="Courier New" w:hint="default"/>
      </w:rPr>
    </w:lvl>
    <w:lvl w:ilvl="8" w:tplc="040C0005">
      <w:start w:val="1"/>
      <w:numFmt w:val="bullet"/>
      <w:lvlText w:val=""/>
      <w:lvlJc w:val="left"/>
      <w:pPr>
        <w:ind w:left="6135" w:hanging="360"/>
      </w:pPr>
      <w:rPr>
        <w:rFonts w:ascii="Wingdings" w:hAnsi="Wingdings" w:hint="default"/>
      </w:rPr>
    </w:lvl>
  </w:abstractNum>
  <w:abstractNum w:abstractNumId="18" w15:restartNumberingAfterBreak="0">
    <w:nsid w:val="6F0018D2"/>
    <w:multiLevelType w:val="multilevel"/>
    <w:tmpl w:val="C17083A4"/>
    <w:lvl w:ilvl="0">
      <w:start w:val="3"/>
      <w:numFmt w:val="decimal"/>
      <w:lvlText w:val="%1"/>
      <w:lvlJc w:val="left"/>
      <w:pPr>
        <w:tabs>
          <w:tab w:val="num" w:pos="360"/>
        </w:tabs>
        <w:ind w:left="360" w:hanging="360"/>
      </w:pPr>
      <w:rPr>
        <w:rFonts w:cs="Arial" w:hint="default"/>
        <w:i/>
        <w:sz w:val="24"/>
      </w:rPr>
    </w:lvl>
    <w:lvl w:ilvl="1">
      <w:start w:val="1"/>
      <w:numFmt w:val="decimal"/>
      <w:lvlText w:val="%1.%2"/>
      <w:lvlJc w:val="left"/>
      <w:pPr>
        <w:tabs>
          <w:tab w:val="num" w:pos="502"/>
        </w:tabs>
        <w:ind w:left="502" w:hanging="360"/>
      </w:pPr>
      <w:rPr>
        <w:rFonts w:cs="Arial" w:hint="default"/>
        <w:i/>
        <w:sz w:val="24"/>
      </w:rPr>
    </w:lvl>
    <w:lvl w:ilvl="2">
      <w:start w:val="1"/>
      <w:numFmt w:val="decimal"/>
      <w:lvlText w:val="%1.%2.%3"/>
      <w:lvlJc w:val="left"/>
      <w:pPr>
        <w:tabs>
          <w:tab w:val="num" w:pos="1004"/>
        </w:tabs>
        <w:ind w:left="1004" w:hanging="720"/>
      </w:pPr>
      <w:rPr>
        <w:rFonts w:cs="Arial" w:hint="default"/>
        <w:i/>
        <w:sz w:val="24"/>
      </w:rPr>
    </w:lvl>
    <w:lvl w:ilvl="3">
      <w:start w:val="1"/>
      <w:numFmt w:val="decimal"/>
      <w:lvlText w:val="%1.%2.%3.%4"/>
      <w:lvlJc w:val="left"/>
      <w:pPr>
        <w:tabs>
          <w:tab w:val="num" w:pos="1146"/>
        </w:tabs>
        <w:ind w:left="1146" w:hanging="720"/>
      </w:pPr>
      <w:rPr>
        <w:rFonts w:cs="Arial" w:hint="default"/>
        <w:i/>
        <w:sz w:val="24"/>
      </w:rPr>
    </w:lvl>
    <w:lvl w:ilvl="4">
      <w:start w:val="1"/>
      <w:numFmt w:val="decimal"/>
      <w:lvlText w:val="%1.%2.%3.%4.%5"/>
      <w:lvlJc w:val="left"/>
      <w:pPr>
        <w:tabs>
          <w:tab w:val="num" w:pos="1648"/>
        </w:tabs>
        <w:ind w:left="1648" w:hanging="1080"/>
      </w:pPr>
      <w:rPr>
        <w:rFonts w:cs="Arial" w:hint="default"/>
        <w:i/>
        <w:sz w:val="24"/>
      </w:rPr>
    </w:lvl>
    <w:lvl w:ilvl="5">
      <w:start w:val="1"/>
      <w:numFmt w:val="decimal"/>
      <w:lvlText w:val="%1.%2.%3.%4.%5.%6"/>
      <w:lvlJc w:val="left"/>
      <w:pPr>
        <w:tabs>
          <w:tab w:val="num" w:pos="1790"/>
        </w:tabs>
        <w:ind w:left="1790" w:hanging="1080"/>
      </w:pPr>
      <w:rPr>
        <w:rFonts w:cs="Arial" w:hint="default"/>
        <w:i/>
        <w:sz w:val="24"/>
      </w:rPr>
    </w:lvl>
    <w:lvl w:ilvl="6">
      <w:start w:val="1"/>
      <w:numFmt w:val="decimal"/>
      <w:lvlText w:val="%1.%2.%3.%4.%5.%6.%7"/>
      <w:lvlJc w:val="left"/>
      <w:pPr>
        <w:tabs>
          <w:tab w:val="num" w:pos="2292"/>
        </w:tabs>
        <w:ind w:left="2292" w:hanging="1440"/>
      </w:pPr>
      <w:rPr>
        <w:rFonts w:cs="Arial" w:hint="default"/>
        <w:i/>
        <w:sz w:val="24"/>
      </w:rPr>
    </w:lvl>
    <w:lvl w:ilvl="7">
      <w:start w:val="1"/>
      <w:numFmt w:val="decimal"/>
      <w:lvlText w:val="%1.%2.%3.%4.%5.%6.%7.%8"/>
      <w:lvlJc w:val="left"/>
      <w:pPr>
        <w:tabs>
          <w:tab w:val="num" w:pos="2434"/>
        </w:tabs>
        <w:ind w:left="2434" w:hanging="1440"/>
      </w:pPr>
      <w:rPr>
        <w:rFonts w:cs="Arial" w:hint="default"/>
        <w:i/>
        <w:sz w:val="24"/>
      </w:rPr>
    </w:lvl>
    <w:lvl w:ilvl="8">
      <w:start w:val="1"/>
      <w:numFmt w:val="decimal"/>
      <w:lvlText w:val="%1.%2.%3.%4.%5.%6.%7.%8.%9"/>
      <w:lvlJc w:val="left"/>
      <w:pPr>
        <w:tabs>
          <w:tab w:val="num" w:pos="2576"/>
        </w:tabs>
        <w:ind w:left="2576" w:hanging="1440"/>
      </w:pPr>
      <w:rPr>
        <w:rFonts w:cs="Arial" w:hint="default"/>
        <w:i/>
        <w:sz w:val="24"/>
      </w:rPr>
    </w:lvl>
  </w:abstractNum>
  <w:abstractNum w:abstractNumId="19" w15:restartNumberingAfterBreak="0">
    <w:nsid w:val="6FF96FF9"/>
    <w:multiLevelType w:val="hybridMultilevel"/>
    <w:tmpl w:val="EB2488A4"/>
    <w:lvl w:ilvl="0" w:tplc="040C0001">
      <w:start w:val="1"/>
      <w:numFmt w:val="bullet"/>
      <w:lvlText w:val=""/>
      <w:lvlJc w:val="left"/>
      <w:pPr>
        <w:tabs>
          <w:tab w:val="num" w:pos="1364"/>
        </w:tabs>
        <w:ind w:left="1364" w:hanging="360"/>
      </w:pPr>
      <w:rPr>
        <w:rFonts w:ascii="Symbol" w:hAnsi="Symbol" w:hint="default"/>
      </w:rPr>
    </w:lvl>
    <w:lvl w:ilvl="1" w:tplc="040C0003" w:tentative="1">
      <w:start w:val="1"/>
      <w:numFmt w:val="bullet"/>
      <w:lvlText w:val="o"/>
      <w:lvlJc w:val="left"/>
      <w:pPr>
        <w:tabs>
          <w:tab w:val="num" w:pos="2084"/>
        </w:tabs>
        <w:ind w:left="2084" w:hanging="360"/>
      </w:pPr>
      <w:rPr>
        <w:rFonts w:ascii="Courier New" w:hAnsi="Courier New" w:cs="Courier New" w:hint="default"/>
      </w:rPr>
    </w:lvl>
    <w:lvl w:ilvl="2" w:tplc="040C0005" w:tentative="1">
      <w:start w:val="1"/>
      <w:numFmt w:val="bullet"/>
      <w:lvlText w:val=""/>
      <w:lvlJc w:val="left"/>
      <w:pPr>
        <w:tabs>
          <w:tab w:val="num" w:pos="2804"/>
        </w:tabs>
        <w:ind w:left="2804" w:hanging="360"/>
      </w:pPr>
      <w:rPr>
        <w:rFonts w:ascii="Wingdings" w:hAnsi="Wingdings" w:hint="default"/>
      </w:rPr>
    </w:lvl>
    <w:lvl w:ilvl="3" w:tplc="040C0001" w:tentative="1">
      <w:start w:val="1"/>
      <w:numFmt w:val="bullet"/>
      <w:lvlText w:val=""/>
      <w:lvlJc w:val="left"/>
      <w:pPr>
        <w:tabs>
          <w:tab w:val="num" w:pos="3524"/>
        </w:tabs>
        <w:ind w:left="3524" w:hanging="360"/>
      </w:pPr>
      <w:rPr>
        <w:rFonts w:ascii="Symbol" w:hAnsi="Symbol" w:hint="default"/>
      </w:rPr>
    </w:lvl>
    <w:lvl w:ilvl="4" w:tplc="040C0003" w:tentative="1">
      <w:start w:val="1"/>
      <w:numFmt w:val="bullet"/>
      <w:lvlText w:val="o"/>
      <w:lvlJc w:val="left"/>
      <w:pPr>
        <w:tabs>
          <w:tab w:val="num" w:pos="4244"/>
        </w:tabs>
        <w:ind w:left="4244" w:hanging="360"/>
      </w:pPr>
      <w:rPr>
        <w:rFonts w:ascii="Courier New" w:hAnsi="Courier New" w:cs="Courier New" w:hint="default"/>
      </w:rPr>
    </w:lvl>
    <w:lvl w:ilvl="5" w:tplc="040C0005" w:tentative="1">
      <w:start w:val="1"/>
      <w:numFmt w:val="bullet"/>
      <w:lvlText w:val=""/>
      <w:lvlJc w:val="left"/>
      <w:pPr>
        <w:tabs>
          <w:tab w:val="num" w:pos="4964"/>
        </w:tabs>
        <w:ind w:left="4964" w:hanging="360"/>
      </w:pPr>
      <w:rPr>
        <w:rFonts w:ascii="Wingdings" w:hAnsi="Wingdings" w:hint="default"/>
      </w:rPr>
    </w:lvl>
    <w:lvl w:ilvl="6" w:tplc="040C0001" w:tentative="1">
      <w:start w:val="1"/>
      <w:numFmt w:val="bullet"/>
      <w:lvlText w:val=""/>
      <w:lvlJc w:val="left"/>
      <w:pPr>
        <w:tabs>
          <w:tab w:val="num" w:pos="5684"/>
        </w:tabs>
        <w:ind w:left="5684" w:hanging="360"/>
      </w:pPr>
      <w:rPr>
        <w:rFonts w:ascii="Symbol" w:hAnsi="Symbol" w:hint="default"/>
      </w:rPr>
    </w:lvl>
    <w:lvl w:ilvl="7" w:tplc="040C0003" w:tentative="1">
      <w:start w:val="1"/>
      <w:numFmt w:val="bullet"/>
      <w:lvlText w:val="o"/>
      <w:lvlJc w:val="left"/>
      <w:pPr>
        <w:tabs>
          <w:tab w:val="num" w:pos="6404"/>
        </w:tabs>
        <w:ind w:left="6404" w:hanging="360"/>
      </w:pPr>
      <w:rPr>
        <w:rFonts w:ascii="Courier New" w:hAnsi="Courier New" w:cs="Courier New" w:hint="default"/>
      </w:rPr>
    </w:lvl>
    <w:lvl w:ilvl="8" w:tplc="040C0005" w:tentative="1">
      <w:start w:val="1"/>
      <w:numFmt w:val="bullet"/>
      <w:lvlText w:val=""/>
      <w:lvlJc w:val="left"/>
      <w:pPr>
        <w:tabs>
          <w:tab w:val="num" w:pos="7124"/>
        </w:tabs>
        <w:ind w:left="7124" w:hanging="360"/>
      </w:pPr>
      <w:rPr>
        <w:rFonts w:ascii="Wingdings" w:hAnsi="Wingdings" w:hint="default"/>
      </w:rPr>
    </w:lvl>
  </w:abstractNum>
  <w:abstractNum w:abstractNumId="20" w15:restartNumberingAfterBreak="0">
    <w:nsid w:val="78327A78"/>
    <w:multiLevelType w:val="hybridMultilevel"/>
    <w:tmpl w:val="EFDC7E7E"/>
    <w:lvl w:ilvl="0" w:tplc="43D806DE">
      <w:start w:val="67"/>
      <w:numFmt w:val="bullet"/>
      <w:lvlText w:val="-"/>
      <w:lvlJc w:val="left"/>
      <w:pPr>
        <w:tabs>
          <w:tab w:val="num" w:pos="420"/>
        </w:tabs>
        <w:ind w:left="420" w:hanging="360"/>
      </w:pPr>
      <w:rPr>
        <w:rFonts w:ascii="Times New Roman" w:eastAsia="Times New Roman" w:hAnsi="Times New Roman" w:cs="Times New Roman" w:hint="default"/>
      </w:rPr>
    </w:lvl>
    <w:lvl w:ilvl="1" w:tplc="040C0003" w:tentative="1">
      <w:start w:val="1"/>
      <w:numFmt w:val="bullet"/>
      <w:lvlText w:val="o"/>
      <w:lvlJc w:val="left"/>
      <w:pPr>
        <w:tabs>
          <w:tab w:val="num" w:pos="1140"/>
        </w:tabs>
        <w:ind w:left="1140" w:hanging="360"/>
      </w:pPr>
      <w:rPr>
        <w:rFonts w:ascii="Courier New" w:hAnsi="Courier New" w:cs="Courier New" w:hint="default"/>
      </w:rPr>
    </w:lvl>
    <w:lvl w:ilvl="2" w:tplc="040C0005" w:tentative="1">
      <w:start w:val="1"/>
      <w:numFmt w:val="bullet"/>
      <w:lvlText w:val=""/>
      <w:lvlJc w:val="left"/>
      <w:pPr>
        <w:tabs>
          <w:tab w:val="num" w:pos="1860"/>
        </w:tabs>
        <w:ind w:left="1860" w:hanging="360"/>
      </w:pPr>
      <w:rPr>
        <w:rFonts w:ascii="Wingdings" w:hAnsi="Wingdings" w:hint="default"/>
      </w:rPr>
    </w:lvl>
    <w:lvl w:ilvl="3" w:tplc="040C0001" w:tentative="1">
      <w:start w:val="1"/>
      <w:numFmt w:val="bullet"/>
      <w:lvlText w:val=""/>
      <w:lvlJc w:val="left"/>
      <w:pPr>
        <w:tabs>
          <w:tab w:val="num" w:pos="2580"/>
        </w:tabs>
        <w:ind w:left="2580" w:hanging="360"/>
      </w:pPr>
      <w:rPr>
        <w:rFonts w:ascii="Symbol" w:hAnsi="Symbol" w:hint="default"/>
      </w:rPr>
    </w:lvl>
    <w:lvl w:ilvl="4" w:tplc="040C0003" w:tentative="1">
      <w:start w:val="1"/>
      <w:numFmt w:val="bullet"/>
      <w:lvlText w:val="o"/>
      <w:lvlJc w:val="left"/>
      <w:pPr>
        <w:tabs>
          <w:tab w:val="num" w:pos="3300"/>
        </w:tabs>
        <w:ind w:left="3300" w:hanging="360"/>
      </w:pPr>
      <w:rPr>
        <w:rFonts w:ascii="Courier New" w:hAnsi="Courier New" w:cs="Courier New" w:hint="default"/>
      </w:rPr>
    </w:lvl>
    <w:lvl w:ilvl="5" w:tplc="040C0005" w:tentative="1">
      <w:start w:val="1"/>
      <w:numFmt w:val="bullet"/>
      <w:lvlText w:val=""/>
      <w:lvlJc w:val="left"/>
      <w:pPr>
        <w:tabs>
          <w:tab w:val="num" w:pos="4020"/>
        </w:tabs>
        <w:ind w:left="4020" w:hanging="360"/>
      </w:pPr>
      <w:rPr>
        <w:rFonts w:ascii="Wingdings" w:hAnsi="Wingdings" w:hint="default"/>
      </w:rPr>
    </w:lvl>
    <w:lvl w:ilvl="6" w:tplc="040C0001" w:tentative="1">
      <w:start w:val="1"/>
      <w:numFmt w:val="bullet"/>
      <w:lvlText w:val=""/>
      <w:lvlJc w:val="left"/>
      <w:pPr>
        <w:tabs>
          <w:tab w:val="num" w:pos="4740"/>
        </w:tabs>
        <w:ind w:left="4740" w:hanging="360"/>
      </w:pPr>
      <w:rPr>
        <w:rFonts w:ascii="Symbol" w:hAnsi="Symbol" w:hint="default"/>
      </w:rPr>
    </w:lvl>
    <w:lvl w:ilvl="7" w:tplc="040C0003" w:tentative="1">
      <w:start w:val="1"/>
      <w:numFmt w:val="bullet"/>
      <w:lvlText w:val="o"/>
      <w:lvlJc w:val="left"/>
      <w:pPr>
        <w:tabs>
          <w:tab w:val="num" w:pos="5460"/>
        </w:tabs>
        <w:ind w:left="5460" w:hanging="360"/>
      </w:pPr>
      <w:rPr>
        <w:rFonts w:ascii="Courier New" w:hAnsi="Courier New" w:cs="Courier New" w:hint="default"/>
      </w:rPr>
    </w:lvl>
    <w:lvl w:ilvl="8" w:tplc="040C0005" w:tentative="1">
      <w:start w:val="1"/>
      <w:numFmt w:val="bullet"/>
      <w:lvlText w:val=""/>
      <w:lvlJc w:val="left"/>
      <w:pPr>
        <w:tabs>
          <w:tab w:val="num" w:pos="6180"/>
        </w:tabs>
        <w:ind w:left="6180" w:hanging="360"/>
      </w:pPr>
      <w:rPr>
        <w:rFonts w:ascii="Wingdings" w:hAnsi="Wingdings" w:hint="default"/>
      </w:rPr>
    </w:lvl>
  </w:abstractNum>
  <w:abstractNum w:abstractNumId="21" w15:restartNumberingAfterBreak="0">
    <w:nsid w:val="790519B9"/>
    <w:multiLevelType w:val="multilevel"/>
    <w:tmpl w:val="FAA2BD9C"/>
    <w:lvl w:ilvl="0">
      <w:start w:val="2"/>
      <w:numFmt w:val="decimal"/>
      <w:lvlText w:val="%1"/>
      <w:lvlJc w:val="left"/>
      <w:pPr>
        <w:tabs>
          <w:tab w:val="num" w:pos="360"/>
        </w:tabs>
        <w:ind w:left="360" w:hanging="360"/>
      </w:pPr>
      <w:rPr>
        <w:rFonts w:ascii="Arial" w:hAnsi="Arial" w:cs="Arial" w:hint="default"/>
        <w:b/>
        <w:i/>
        <w:sz w:val="24"/>
      </w:rPr>
    </w:lvl>
    <w:lvl w:ilvl="1">
      <w:start w:val="5"/>
      <w:numFmt w:val="decimal"/>
      <w:lvlText w:val="%1.%2"/>
      <w:lvlJc w:val="left"/>
      <w:pPr>
        <w:tabs>
          <w:tab w:val="num" w:pos="502"/>
        </w:tabs>
        <w:ind w:left="502" w:hanging="360"/>
      </w:pPr>
      <w:rPr>
        <w:rFonts w:ascii="Arial" w:hAnsi="Arial" w:cs="Arial" w:hint="default"/>
        <w:b/>
        <w:i/>
        <w:sz w:val="24"/>
      </w:rPr>
    </w:lvl>
    <w:lvl w:ilvl="2">
      <w:start w:val="1"/>
      <w:numFmt w:val="decimal"/>
      <w:lvlText w:val="%1.%2.%3"/>
      <w:lvlJc w:val="left"/>
      <w:pPr>
        <w:tabs>
          <w:tab w:val="num" w:pos="1004"/>
        </w:tabs>
        <w:ind w:left="1004" w:hanging="720"/>
      </w:pPr>
      <w:rPr>
        <w:rFonts w:ascii="Arial" w:hAnsi="Arial" w:cs="Arial" w:hint="default"/>
        <w:b/>
        <w:i/>
        <w:sz w:val="24"/>
      </w:rPr>
    </w:lvl>
    <w:lvl w:ilvl="3">
      <w:start w:val="1"/>
      <w:numFmt w:val="decimal"/>
      <w:lvlText w:val="%1.%2.%3.%4"/>
      <w:lvlJc w:val="left"/>
      <w:pPr>
        <w:tabs>
          <w:tab w:val="num" w:pos="1146"/>
        </w:tabs>
        <w:ind w:left="1146" w:hanging="720"/>
      </w:pPr>
      <w:rPr>
        <w:rFonts w:ascii="Arial" w:hAnsi="Arial" w:cs="Arial" w:hint="default"/>
        <w:b/>
        <w:i/>
        <w:sz w:val="24"/>
      </w:rPr>
    </w:lvl>
    <w:lvl w:ilvl="4">
      <w:start w:val="1"/>
      <w:numFmt w:val="decimal"/>
      <w:lvlText w:val="%1.%2.%3.%4.%5"/>
      <w:lvlJc w:val="left"/>
      <w:pPr>
        <w:tabs>
          <w:tab w:val="num" w:pos="1648"/>
        </w:tabs>
        <w:ind w:left="1648" w:hanging="1080"/>
      </w:pPr>
      <w:rPr>
        <w:rFonts w:ascii="Arial" w:hAnsi="Arial" w:cs="Arial" w:hint="default"/>
        <w:b/>
        <w:i/>
        <w:sz w:val="24"/>
      </w:rPr>
    </w:lvl>
    <w:lvl w:ilvl="5">
      <w:start w:val="1"/>
      <w:numFmt w:val="decimal"/>
      <w:lvlText w:val="%1.%2.%3.%4.%5.%6"/>
      <w:lvlJc w:val="left"/>
      <w:pPr>
        <w:tabs>
          <w:tab w:val="num" w:pos="1790"/>
        </w:tabs>
        <w:ind w:left="1790" w:hanging="1080"/>
      </w:pPr>
      <w:rPr>
        <w:rFonts w:ascii="Arial" w:hAnsi="Arial" w:cs="Arial" w:hint="default"/>
        <w:b/>
        <w:i/>
        <w:sz w:val="24"/>
      </w:rPr>
    </w:lvl>
    <w:lvl w:ilvl="6">
      <w:start w:val="1"/>
      <w:numFmt w:val="decimal"/>
      <w:lvlText w:val="%1.%2.%3.%4.%5.%6.%7"/>
      <w:lvlJc w:val="left"/>
      <w:pPr>
        <w:tabs>
          <w:tab w:val="num" w:pos="2292"/>
        </w:tabs>
        <w:ind w:left="2292" w:hanging="1440"/>
      </w:pPr>
      <w:rPr>
        <w:rFonts w:ascii="Arial" w:hAnsi="Arial" w:cs="Arial" w:hint="default"/>
        <w:b/>
        <w:i/>
        <w:sz w:val="24"/>
      </w:rPr>
    </w:lvl>
    <w:lvl w:ilvl="7">
      <w:start w:val="1"/>
      <w:numFmt w:val="decimal"/>
      <w:lvlText w:val="%1.%2.%3.%4.%5.%6.%7.%8"/>
      <w:lvlJc w:val="left"/>
      <w:pPr>
        <w:tabs>
          <w:tab w:val="num" w:pos="2434"/>
        </w:tabs>
        <w:ind w:left="2434" w:hanging="1440"/>
      </w:pPr>
      <w:rPr>
        <w:rFonts w:ascii="Arial" w:hAnsi="Arial" w:cs="Arial" w:hint="default"/>
        <w:b/>
        <w:i/>
        <w:sz w:val="24"/>
      </w:rPr>
    </w:lvl>
    <w:lvl w:ilvl="8">
      <w:start w:val="1"/>
      <w:numFmt w:val="decimal"/>
      <w:lvlText w:val="%1.%2.%3.%4.%5.%6.%7.%8.%9"/>
      <w:lvlJc w:val="left"/>
      <w:pPr>
        <w:tabs>
          <w:tab w:val="num" w:pos="2936"/>
        </w:tabs>
        <w:ind w:left="2936" w:hanging="1800"/>
      </w:pPr>
      <w:rPr>
        <w:rFonts w:ascii="Arial" w:hAnsi="Arial" w:cs="Arial" w:hint="default"/>
        <w:b/>
        <w:i/>
        <w:sz w:val="24"/>
      </w:rPr>
    </w:lvl>
  </w:abstractNum>
  <w:num w:numId="1">
    <w:abstractNumId w:val="0"/>
    <w:lvlOverride w:ilvl="0">
      <w:lvl w:ilvl="0">
        <w:numFmt w:val="bullet"/>
        <w:lvlText w:val="-"/>
        <w:legacy w:legacy="1" w:legacySpace="120" w:legacyIndent="360"/>
        <w:lvlJc w:val="left"/>
        <w:pPr>
          <w:ind w:left="720" w:hanging="360"/>
        </w:pPr>
      </w:lvl>
    </w:lvlOverride>
  </w:num>
  <w:num w:numId="2">
    <w:abstractNumId w:val="2"/>
  </w:num>
  <w:num w:numId="3">
    <w:abstractNumId w:val="1"/>
  </w:num>
  <w:num w:numId="4">
    <w:abstractNumId w:val="19"/>
  </w:num>
  <w:num w:numId="5">
    <w:abstractNumId w:val="18"/>
  </w:num>
  <w:num w:numId="6">
    <w:abstractNumId w:val="5"/>
  </w:num>
  <w:num w:numId="7">
    <w:abstractNumId w:val="21"/>
  </w:num>
  <w:num w:numId="8">
    <w:abstractNumId w:val="16"/>
  </w:num>
  <w:num w:numId="9">
    <w:abstractNumId w:val="7"/>
  </w:num>
  <w:num w:numId="10">
    <w:abstractNumId w:val="15"/>
  </w:num>
  <w:num w:numId="11">
    <w:abstractNumId w:val="13"/>
  </w:num>
  <w:num w:numId="12">
    <w:abstractNumId w:val="11"/>
  </w:num>
  <w:num w:numId="13">
    <w:abstractNumId w:val="12"/>
  </w:num>
  <w:num w:numId="14">
    <w:abstractNumId w:val="20"/>
  </w:num>
  <w:num w:numId="15">
    <w:abstractNumId w:val="8"/>
  </w:num>
  <w:num w:numId="16">
    <w:abstractNumId w:val="0"/>
    <w:lvlOverride w:ilvl="0">
      <w:lvl w:ilvl="0">
        <w:numFmt w:val="bullet"/>
        <w:lvlText w:val=""/>
        <w:legacy w:legacy="1" w:legacySpace="0" w:legacyIndent="0"/>
        <w:lvlJc w:val="left"/>
        <w:rPr>
          <w:rFonts w:ascii="Symbol" w:hAnsi="Symbol" w:hint="default"/>
          <w:sz w:val="22"/>
        </w:rPr>
      </w:lvl>
    </w:lvlOverride>
  </w:num>
  <w:num w:numId="17">
    <w:abstractNumId w:val="6"/>
  </w:num>
  <w:num w:numId="18">
    <w:abstractNumId w:val="4"/>
  </w:num>
  <w:num w:numId="19">
    <w:abstractNumId w:val="14"/>
  </w:num>
  <w:num w:numId="20">
    <w:abstractNumId w:val="9"/>
  </w:num>
  <w:num w:numId="21">
    <w:abstractNumId w:val="3"/>
  </w:num>
  <w:num w:numId="22">
    <w:abstractNumId w:val="17"/>
    <w:lvlOverride w:ilvl="0"/>
    <w:lvlOverride w:ilvl="1"/>
    <w:lvlOverride w:ilvl="2"/>
    <w:lvlOverride w:ilvl="3"/>
    <w:lvlOverride w:ilvl="4"/>
    <w:lvlOverride w:ilvl="5"/>
    <w:lvlOverride w:ilvl="6"/>
    <w:lvlOverride w:ilvl="7"/>
    <w:lvlOverride w:ilvl="8"/>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doNotHyphenateCaps/>
  <w:drawingGridHorizontalSpacing w:val="120"/>
  <w:drawingGridVerticalSpacing w:val="120"/>
  <w:displayVerticalDrawingGridEvery w:val="0"/>
  <w:doNotUseMarginsForDrawingGridOrigin/>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EA1"/>
    <w:rsid w:val="00005F17"/>
    <w:rsid w:val="00006A84"/>
    <w:rsid w:val="00041D54"/>
    <w:rsid w:val="00050639"/>
    <w:rsid w:val="00054DDE"/>
    <w:rsid w:val="000677A9"/>
    <w:rsid w:val="00077EA1"/>
    <w:rsid w:val="000D7265"/>
    <w:rsid w:val="000E0CC4"/>
    <w:rsid w:val="00116D47"/>
    <w:rsid w:val="0012145D"/>
    <w:rsid w:val="00123B78"/>
    <w:rsid w:val="001565C4"/>
    <w:rsid w:val="00160C16"/>
    <w:rsid w:val="001713C3"/>
    <w:rsid w:val="00174E41"/>
    <w:rsid w:val="00176184"/>
    <w:rsid w:val="00187120"/>
    <w:rsid w:val="00196109"/>
    <w:rsid w:val="001A160F"/>
    <w:rsid w:val="001E4C75"/>
    <w:rsid w:val="001F1086"/>
    <w:rsid w:val="001F21BD"/>
    <w:rsid w:val="00220A08"/>
    <w:rsid w:val="0024654E"/>
    <w:rsid w:val="002E0773"/>
    <w:rsid w:val="002F4999"/>
    <w:rsid w:val="00302A2B"/>
    <w:rsid w:val="00302FC5"/>
    <w:rsid w:val="003337B9"/>
    <w:rsid w:val="00335B54"/>
    <w:rsid w:val="003722D6"/>
    <w:rsid w:val="00372AF2"/>
    <w:rsid w:val="003D361A"/>
    <w:rsid w:val="003E57B9"/>
    <w:rsid w:val="003F594B"/>
    <w:rsid w:val="0041629B"/>
    <w:rsid w:val="004409FE"/>
    <w:rsid w:val="00446012"/>
    <w:rsid w:val="004728AD"/>
    <w:rsid w:val="004B6A4C"/>
    <w:rsid w:val="004F0AAB"/>
    <w:rsid w:val="00505EB9"/>
    <w:rsid w:val="00537321"/>
    <w:rsid w:val="005676B0"/>
    <w:rsid w:val="00571127"/>
    <w:rsid w:val="00576019"/>
    <w:rsid w:val="0057713E"/>
    <w:rsid w:val="005819B3"/>
    <w:rsid w:val="005820F1"/>
    <w:rsid w:val="005B0CE2"/>
    <w:rsid w:val="005B6355"/>
    <w:rsid w:val="005D52ED"/>
    <w:rsid w:val="00613C8A"/>
    <w:rsid w:val="00616614"/>
    <w:rsid w:val="00632911"/>
    <w:rsid w:val="006439D7"/>
    <w:rsid w:val="006633DC"/>
    <w:rsid w:val="00666633"/>
    <w:rsid w:val="00686AF7"/>
    <w:rsid w:val="006B220F"/>
    <w:rsid w:val="006D0945"/>
    <w:rsid w:val="006E18FA"/>
    <w:rsid w:val="006F5840"/>
    <w:rsid w:val="00711EC7"/>
    <w:rsid w:val="007141EB"/>
    <w:rsid w:val="007566A2"/>
    <w:rsid w:val="00763218"/>
    <w:rsid w:val="007724F8"/>
    <w:rsid w:val="007749EA"/>
    <w:rsid w:val="00795CCF"/>
    <w:rsid w:val="007968CA"/>
    <w:rsid w:val="007D068E"/>
    <w:rsid w:val="007D5846"/>
    <w:rsid w:val="008C545A"/>
    <w:rsid w:val="008C7A1A"/>
    <w:rsid w:val="008D43BD"/>
    <w:rsid w:val="008E0F2B"/>
    <w:rsid w:val="008E4871"/>
    <w:rsid w:val="008E60EB"/>
    <w:rsid w:val="00920C16"/>
    <w:rsid w:val="00923C59"/>
    <w:rsid w:val="00935A58"/>
    <w:rsid w:val="00962BB2"/>
    <w:rsid w:val="00972AF6"/>
    <w:rsid w:val="00977685"/>
    <w:rsid w:val="009D480B"/>
    <w:rsid w:val="00A00382"/>
    <w:rsid w:val="00A10359"/>
    <w:rsid w:val="00A321AB"/>
    <w:rsid w:val="00A414D0"/>
    <w:rsid w:val="00A55565"/>
    <w:rsid w:val="00AA0F2A"/>
    <w:rsid w:val="00AC1900"/>
    <w:rsid w:val="00B128FC"/>
    <w:rsid w:val="00B1563B"/>
    <w:rsid w:val="00B4265E"/>
    <w:rsid w:val="00B921BF"/>
    <w:rsid w:val="00BB29ED"/>
    <w:rsid w:val="00BB6590"/>
    <w:rsid w:val="00BE3543"/>
    <w:rsid w:val="00BF668E"/>
    <w:rsid w:val="00C107ED"/>
    <w:rsid w:val="00C2414D"/>
    <w:rsid w:val="00C36A36"/>
    <w:rsid w:val="00C73044"/>
    <w:rsid w:val="00C80C07"/>
    <w:rsid w:val="00CB04F2"/>
    <w:rsid w:val="00CF1847"/>
    <w:rsid w:val="00CF4F88"/>
    <w:rsid w:val="00D13FB0"/>
    <w:rsid w:val="00D420C7"/>
    <w:rsid w:val="00D50198"/>
    <w:rsid w:val="00D5608C"/>
    <w:rsid w:val="00DE2791"/>
    <w:rsid w:val="00DF3323"/>
    <w:rsid w:val="00DF3FC5"/>
    <w:rsid w:val="00E0749E"/>
    <w:rsid w:val="00E62A12"/>
    <w:rsid w:val="00E64886"/>
    <w:rsid w:val="00EA459C"/>
    <w:rsid w:val="00EB4351"/>
    <w:rsid w:val="00EB4F10"/>
    <w:rsid w:val="00EB5B0B"/>
    <w:rsid w:val="00EE11B0"/>
    <w:rsid w:val="00EE3582"/>
    <w:rsid w:val="00EE733F"/>
    <w:rsid w:val="00EE797E"/>
    <w:rsid w:val="00EE7C22"/>
    <w:rsid w:val="00EF778E"/>
    <w:rsid w:val="00F00B8B"/>
    <w:rsid w:val="00F02075"/>
    <w:rsid w:val="00F37119"/>
    <w:rsid w:val="00F50A29"/>
    <w:rsid w:val="00F55269"/>
    <w:rsid w:val="00F61648"/>
    <w:rsid w:val="00F659A9"/>
    <w:rsid w:val="00F7270D"/>
    <w:rsid w:val="00FA5772"/>
    <w:rsid w:val="00FB19A9"/>
    <w:rsid w:val="00FC4441"/>
    <w:rsid w:val="00FD25AD"/>
    <w:rsid w:val="00FD28A0"/>
    <w:rsid w:val="00FF1B7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E42C285A-E051-4419-8BB0-22F981289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4"/>
    </w:rPr>
  </w:style>
  <w:style w:type="paragraph" w:styleId="Titre1">
    <w:name w:val="heading 1"/>
    <w:basedOn w:val="Normal"/>
    <w:next w:val="Normal"/>
    <w:qFormat/>
    <w:pPr>
      <w:keepNext/>
      <w:widowControl w:val="0"/>
      <w:outlineLvl w:val="0"/>
    </w:pPr>
    <w:rPr>
      <w:b/>
      <w:bCs/>
      <w:sz w:val="28"/>
      <w:szCs w:val="28"/>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character" w:customStyle="1" w:styleId="Titre1Car">
    <w:name w:val="Titre 1 Car"/>
    <w:rPr>
      <w:b/>
      <w:bCs/>
      <w:sz w:val="28"/>
      <w:szCs w:val="28"/>
      <w:lang w:val="fr-FR" w:eastAsia="fr-FR" w:bidi="ar-SA"/>
    </w:rPr>
  </w:style>
  <w:style w:type="character" w:styleId="Lienhypertexte">
    <w:name w:val="Hyperlink"/>
    <w:uiPriority w:val="99"/>
    <w:rPr>
      <w:color w:val="0000FF"/>
      <w:u w:val="single"/>
    </w:rPr>
  </w:style>
  <w:style w:type="paragraph" w:customStyle="1" w:styleId="BodyText2">
    <w:name w:val="Body Text 2"/>
    <w:basedOn w:val="Normal"/>
    <w:pPr>
      <w:tabs>
        <w:tab w:val="left" w:pos="360"/>
      </w:tabs>
      <w:ind w:left="360" w:hanging="360"/>
    </w:pPr>
    <w:rPr>
      <w:szCs w:val="24"/>
    </w:rPr>
  </w:style>
  <w:style w:type="character" w:customStyle="1" w:styleId="Hyperlink">
    <w:name w:val="Hyperlink"/>
    <w:rPr>
      <w:color w:val="0000FF"/>
      <w:u w:val="single"/>
    </w:rPr>
  </w:style>
  <w:style w:type="character" w:customStyle="1" w:styleId="Titre2Car">
    <w:name w:val="Titre 2 Car"/>
    <w:rPr>
      <w:rFonts w:ascii="Arial" w:hAnsi="Arial" w:cs="Arial"/>
      <w:b/>
      <w:bCs/>
      <w:i/>
      <w:iCs/>
      <w:sz w:val="24"/>
      <w:szCs w:val="24"/>
      <w:lang w:val="fr-FR" w:eastAsia="fr-FR" w:bidi="ar-SA"/>
    </w:rPr>
  </w:style>
  <w:style w:type="character" w:customStyle="1" w:styleId="Titre2Car1">
    <w:name w:val="Titre 2 Car1"/>
    <w:rPr>
      <w:rFonts w:ascii="Arial" w:hAnsi="Arial" w:cs="Arial"/>
      <w:b/>
      <w:bCs/>
      <w:i/>
      <w:iCs/>
      <w:sz w:val="24"/>
      <w:szCs w:val="24"/>
      <w:lang w:val="fr-FR" w:eastAsia="fr-FR" w:bidi="ar-SA"/>
    </w:rPr>
  </w:style>
  <w:style w:type="paragraph" w:styleId="Textedebulles">
    <w:name w:val="Balloon Text"/>
    <w:basedOn w:val="Normal"/>
    <w:link w:val="TextedebullesCar"/>
    <w:uiPriority w:val="99"/>
    <w:semiHidden/>
    <w:unhideWhenUsed/>
    <w:rsid w:val="00EF778E"/>
    <w:rPr>
      <w:rFonts w:ascii="Tahoma" w:hAnsi="Tahoma" w:cs="Tahoma"/>
      <w:sz w:val="16"/>
      <w:szCs w:val="16"/>
    </w:rPr>
  </w:style>
  <w:style w:type="character" w:customStyle="1" w:styleId="TextedebullesCar">
    <w:name w:val="Texte de bulles Car"/>
    <w:link w:val="Textedebulles"/>
    <w:uiPriority w:val="99"/>
    <w:semiHidden/>
    <w:rsid w:val="00EF778E"/>
    <w:rPr>
      <w:rFonts w:ascii="Tahoma" w:hAnsi="Tahoma" w:cs="Tahoma"/>
      <w:sz w:val="16"/>
      <w:szCs w:val="16"/>
    </w:rPr>
  </w:style>
  <w:style w:type="character" w:customStyle="1" w:styleId="apple-converted-space">
    <w:name w:val="apple-converted-space"/>
    <w:rsid w:val="001F1086"/>
  </w:style>
  <w:style w:type="paragraph" w:styleId="Paragraphedeliste">
    <w:name w:val="List Paragraph"/>
    <w:basedOn w:val="Normal"/>
    <w:uiPriority w:val="34"/>
    <w:qFormat/>
    <w:rsid w:val="001F1086"/>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styleId="En-ttedetabledesmatires">
    <w:name w:val="TOC Heading"/>
    <w:basedOn w:val="Titre1"/>
    <w:next w:val="Normal"/>
    <w:uiPriority w:val="39"/>
    <w:semiHidden/>
    <w:unhideWhenUsed/>
    <w:qFormat/>
    <w:rsid w:val="004728AD"/>
    <w:pPr>
      <w:keepLines/>
      <w:widowControl/>
      <w:overflowPunct/>
      <w:autoSpaceDE/>
      <w:autoSpaceDN/>
      <w:adjustRightInd/>
      <w:spacing w:before="480" w:line="276" w:lineRule="auto"/>
      <w:textAlignment w:val="auto"/>
      <w:outlineLvl w:val="9"/>
    </w:pPr>
    <w:rPr>
      <w:rFonts w:ascii="Cambria" w:hAnsi="Cambria"/>
      <w:color w:val="365F91"/>
    </w:rPr>
  </w:style>
  <w:style w:type="paragraph" w:styleId="TM1">
    <w:name w:val="toc 1"/>
    <w:basedOn w:val="Normal"/>
    <w:next w:val="Normal"/>
    <w:autoRedefine/>
    <w:uiPriority w:val="39"/>
    <w:unhideWhenUsed/>
    <w:rsid w:val="004728AD"/>
  </w:style>
  <w:style w:type="paragraph" w:styleId="Retraitcorpsdetexte">
    <w:name w:val="Body Text Indent"/>
    <w:basedOn w:val="Normal"/>
    <w:link w:val="RetraitcorpsdetexteCar"/>
    <w:unhideWhenUsed/>
    <w:rsid w:val="00F61648"/>
    <w:pPr>
      <w:ind w:firstLine="709"/>
      <w:textAlignment w:val="auto"/>
    </w:pPr>
    <w:rPr>
      <w:sz w:val="20"/>
    </w:rPr>
  </w:style>
  <w:style w:type="character" w:customStyle="1" w:styleId="RetraitcorpsdetexteCar">
    <w:name w:val="Retrait corps de texte Car"/>
    <w:basedOn w:val="Policepardfaut"/>
    <w:link w:val="Retraitcorpsdetexte"/>
    <w:rsid w:val="00F61648"/>
  </w:style>
  <w:style w:type="paragraph" w:customStyle="1" w:styleId="Default">
    <w:name w:val="Default"/>
    <w:rsid w:val="00FD25AD"/>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89939">
      <w:bodyDiv w:val="1"/>
      <w:marLeft w:val="0"/>
      <w:marRight w:val="0"/>
      <w:marTop w:val="0"/>
      <w:marBottom w:val="0"/>
      <w:divBdr>
        <w:top w:val="none" w:sz="0" w:space="0" w:color="auto"/>
        <w:left w:val="none" w:sz="0" w:space="0" w:color="auto"/>
        <w:bottom w:val="none" w:sz="0" w:space="0" w:color="auto"/>
        <w:right w:val="none" w:sz="0" w:space="0" w:color="auto"/>
      </w:divBdr>
    </w:div>
    <w:div w:id="95946941">
      <w:bodyDiv w:val="1"/>
      <w:marLeft w:val="0"/>
      <w:marRight w:val="0"/>
      <w:marTop w:val="0"/>
      <w:marBottom w:val="0"/>
      <w:divBdr>
        <w:top w:val="none" w:sz="0" w:space="0" w:color="auto"/>
        <w:left w:val="none" w:sz="0" w:space="0" w:color="auto"/>
        <w:bottom w:val="none" w:sz="0" w:space="0" w:color="auto"/>
        <w:right w:val="none" w:sz="0" w:space="0" w:color="auto"/>
      </w:divBdr>
    </w:div>
    <w:div w:id="190605322">
      <w:bodyDiv w:val="1"/>
      <w:marLeft w:val="0"/>
      <w:marRight w:val="0"/>
      <w:marTop w:val="0"/>
      <w:marBottom w:val="0"/>
      <w:divBdr>
        <w:top w:val="none" w:sz="0" w:space="0" w:color="auto"/>
        <w:left w:val="none" w:sz="0" w:space="0" w:color="auto"/>
        <w:bottom w:val="none" w:sz="0" w:space="0" w:color="auto"/>
        <w:right w:val="none" w:sz="0" w:space="0" w:color="auto"/>
      </w:divBdr>
    </w:div>
    <w:div w:id="194855104">
      <w:bodyDiv w:val="1"/>
      <w:marLeft w:val="0"/>
      <w:marRight w:val="0"/>
      <w:marTop w:val="0"/>
      <w:marBottom w:val="0"/>
      <w:divBdr>
        <w:top w:val="none" w:sz="0" w:space="0" w:color="auto"/>
        <w:left w:val="none" w:sz="0" w:space="0" w:color="auto"/>
        <w:bottom w:val="none" w:sz="0" w:space="0" w:color="auto"/>
        <w:right w:val="none" w:sz="0" w:space="0" w:color="auto"/>
      </w:divBdr>
    </w:div>
    <w:div w:id="206844846">
      <w:bodyDiv w:val="1"/>
      <w:marLeft w:val="0"/>
      <w:marRight w:val="0"/>
      <w:marTop w:val="0"/>
      <w:marBottom w:val="0"/>
      <w:divBdr>
        <w:top w:val="none" w:sz="0" w:space="0" w:color="auto"/>
        <w:left w:val="none" w:sz="0" w:space="0" w:color="auto"/>
        <w:bottom w:val="none" w:sz="0" w:space="0" w:color="auto"/>
        <w:right w:val="none" w:sz="0" w:space="0" w:color="auto"/>
      </w:divBdr>
    </w:div>
    <w:div w:id="213548804">
      <w:bodyDiv w:val="1"/>
      <w:marLeft w:val="0"/>
      <w:marRight w:val="0"/>
      <w:marTop w:val="0"/>
      <w:marBottom w:val="0"/>
      <w:divBdr>
        <w:top w:val="none" w:sz="0" w:space="0" w:color="auto"/>
        <w:left w:val="none" w:sz="0" w:space="0" w:color="auto"/>
        <w:bottom w:val="none" w:sz="0" w:space="0" w:color="auto"/>
        <w:right w:val="none" w:sz="0" w:space="0" w:color="auto"/>
      </w:divBdr>
    </w:div>
    <w:div w:id="231894522">
      <w:bodyDiv w:val="1"/>
      <w:marLeft w:val="0"/>
      <w:marRight w:val="0"/>
      <w:marTop w:val="0"/>
      <w:marBottom w:val="0"/>
      <w:divBdr>
        <w:top w:val="none" w:sz="0" w:space="0" w:color="auto"/>
        <w:left w:val="none" w:sz="0" w:space="0" w:color="auto"/>
        <w:bottom w:val="none" w:sz="0" w:space="0" w:color="auto"/>
        <w:right w:val="none" w:sz="0" w:space="0" w:color="auto"/>
      </w:divBdr>
    </w:div>
    <w:div w:id="405108235">
      <w:bodyDiv w:val="1"/>
      <w:marLeft w:val="0"/>
      <w:marRight w:val="0"/>
      <w:marTop w:val="0"/>
      <w:marBottom w:val="0"/>
      <w:divBdr>
        <w:top w:val="none" w:sz="0" w:space="0" w:color="auto"/>
        <w:left w:val="none" w:sz="0" w:space="0" w:color="auto"/>
        <w:bottom w:val="none" w:sz="0" w:space="0" w:color="auto"/>
        <w:right w:val="none" w:sz="0" w:space="0" w:color="auto"/>
      </w:divBdr>
    </w:div>
    <w:div w:id="805774943">
      <w:bodyDiv w:val="1"/>
      <w:marLeft w:val="0"/>
      <w:marRight w:val="0"/>
      <w:marTop w:val="0"/>
      <w:marBottom w:val="0"/>
      <w:divBdr>
        <w:top w:val="none" w:sz="0" w:space="0" w:color="auto"/>
        <w:left w:val="none" w:sz="0" w:space="0" w:color="auto"/>
        <w:bottom w:val="none" w:sz="0" w:space="0" w:color="auto"/>
        <w:right w:val="none" w:sz="0" w:space="0" w:color="auto"/>
      </w:divBdr>
    </w:div>
    <w:div w:id="931817771">
      <w:bodyDiv w:val="1"/>
      <w:marLeft w:val="0"/>
      <w:marRight w:val="0"/>
      <w:marTop w:val="0"/>
      <w:marBottom w:val="0"/>
      <w:divBdr>
        <w:top w:val="none" w:sz="0" w:space="0" w:color="auto"/>
        <w:left w:val="none" w:sz="0" w:space="0" w:color="auto"/>
        <w:bottom w:val="none" w:sz="0" w:space="0" w:color="auto"/>
        <w:right w:val="none" w:sz="0" w:space="0" w:color="auto"/>
      </w:divBdr>
    </w:div>
    <w:div w:id="1129973508">
      <w:bodyDiv w:val="1"/>
      <w:marLeft w:val="0"/>
      <w:marRight w:val="0"/>
      <w:marTop w:val="0"/>
      <w:marBottom w:val="0"/>
      <w:divBdr>
        <w:top w:val="none" w:sz="0" w:space="0" w:color="auto"/>
        <w:left w:val="none" w:sz="0" w:space="0" w:color="auto"/>
        <w:bottom w:val="none" w:sz="0" w:space="0" w:color="auto"/>
        <w:right w:val="none" w:sz="0" w:space="0" w:color="auto"/>
      </w:divBdr>
    </w:div>
    <w:div w:id="1175419520">
      <w:bodyDiv w:val="1"/>
      <w:marLeft w:val="0"/>
      <w:marRight w:val="0"/>
      <w:marTop w:val="0"/>
      <w:marBottom w:val="0"/>
      <w:divBdr>
        <w:top w:val="none" w:sz="0" w:space="0" w:color="auto"/>
        <w:left w:val="none" w:sz="0" w:space="0" w:color="auto"/>
        <w:bottom w:val="none" w:sz="0" w:space="0" w:color="auto"/>
        <w:right w:val="none" w:sz="0" w:space="0" w:color="auto"/>
      </w:divBdr>
    </w:div>
    <w:div w:id="1215890818">
      <w:bodyDiv w:val="1"/>
      <w:marLeft w:val="0"/>
      <w:marRight w:val="0"/>
      <w:marTop w:val="0"/>
      <w:marBottom w:val="0"/>
      <w:divBdr>
        <w:top w:val="none" w:sz="0" w:space="0" w:color="auto"/>
        <w:left w:val="none" w:sz="0" w:space="0" w:color="auto"/>
        <w:bottom w:val="none" w:sz="0" w:space="0" w:color="auto"/>
        <w:right w:val="none" w:sz="0" w:space="0" w:color="auto"/>
      </w:divBdr>
    </w:div>
    <w:div w:id="1520702209">
      <w:bodyDiv w:val="1"/>
      <w:marLeft w:val="0"/>
      <w:marRight w:val="0"/>
      <w:marTop w:val="0"/>
      <w:marBottom w:val="0"/>
      <w:divBdr>
        <w:top w:val="none" w:sz="0" w:space="0" w:color="auto"/>
        <w:left w:val="none" w:sz="0" w:space="0" w:color="auto"/>
        <w:bottom w:val="none" w:sz="0" w:space="0" w:color="auto"/>
        <w:right w:val="none" w:sz="0" w:space="0" w:color="auto"/>
      </w:divBdr>
    </w:div>
    <w:div w:id="1563905357">
      <w:bodyDiv w:val="1"/>
      <w:marLeft w:val="0"/>
      <w:marRight w:val="0"/>
      <w:marTop w:val="0"/>
      <w:marBottom w:val="0"/>
      <w:divBdr>
        <w:top w:val="none" w:sz="0" w:space="0" w:color="auto"/>
        <w:left w:val="none" w:sz="0" w:space="0" w:color="auto"/>
        <w:bottom w:val="none" w:sz="0" w:space="0" w:color="auto"/>
        <w:right w:val="none" w:sz="0" w:space="0" w:color="auto"/>
      </w:divBdr>
    </w:div>
    <w:div w:id="1647735607">
      <w:bodyDiv w:val="1"/>
      <w:marLeft w:val="0"/>
      <w:marRight w:val="0"/>
      <w:marTop w:val="0"/>
      <w:marBottom w:val="0"/>
      <w:divBdr>
        <w:top w:val="none" w:sz="0" w:space="0" w:color="auto"/>
        <w:left w:val="none" w:sz="0" w:space="0" w:color="auto"/>
        <w:bottom w:val="none" w:sz="0" w:space="0" w:color="auto"/>
        <w:right w:val="none" w:sz="0" w:space="0" w:color="auto"/>
      </w:divBdr>
    </w:div>
    <w:div w:id="1682967334">
      <w:bodyDiv w:val="1"/>
      <w:marLeft w:val="0"/>
      <w:marRight w:val="0"/>
      <w:marTop w:val="0"/>
      <w:marBottom w:val="0"/>
      <w:divBdr>
        <w:top w:val="none" w:sz="0" w:space="0" w:color="auto"/>
        <w:left w:val="none" w:sz="0" w:space="0" w:color="auto"/>
        <w:bottom w:val="none" w:sz="0" w:space="0" w:color="auto"/>
        <w:right w:val="none" w:sz="0" w:space="0" w:color="auto"/>
      </w:divBdr>
    </w:div>
    <w:div w:id="1733233531">
      <w:bodyDiv w:val="1"/>
      <w:marLeft w:val="0"/>
      <w:marRight w:val="0"/>
      <w:marTop w:val="0"/>
      <w:marBottom w:val="0"/>
      <w:divBdr>
        <w:top w:val="none" w:sz="0" w:space="0" w:color="auto"/>
        <w:left w:val="none" w:sz="0" w:space="0" w:color="auto"/>
        <w:bottom w:val="none" w:sz="0" w:space="0" w:color="auto"/>
        <w:right w:val="none" w:sz="0" w:space="0" w:color="auto"/>
      </w:divBdr>
    </w:div>
    <w:div w:id="1760366880">
      <w:bodyDiv w:val="1"/>
      <w:marLeft w:val="0"/>
      <w:marRight w:val="0"/>
      <w:marTop w:val="0"/>
      <w:marBottom w:val="0"/>
      <w:divBdr>
        <w:top w:val="none" w:sz="0" w:space="0" w:color="auto"/>
        <w:left w:val="none" w:sz="0" w:space="0" w:color="auto"/>
        <w:bottom w:val="none" w:sz="0" w:space="0" w:color="auto"/>
        <w:right w:val="none" w:sz="0" w:space="0" w:color="auto"/>
      </w:divBdr>
    </w:div>
    <w:div w:id="1772044322">
      <w:bodyDiv w:val="1"/>
      <w:marLeft w:val="0"/>
      <w:marRight w:val="0"/>
      <w:marTop w:val="0"/>
      <w:marBottom w:val="0"/>
      <w:divBdr>
        <w:top w:val="none" w:sz="0" w:space="0" w:color="auto"/>
        <w:left w:val="none" w:sz="0" w:space="0" w:color="auto"/>
        <w:bottom w:val="none" w:sz="0" w:space="0" w:color="auto"/>
        <w:right w:val="none" w:sz="0" w:space="0" w:color="auto"/>
      </w:divBdr>
    </w:div>
    <w:div w:id="1827622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vergne@airfrance.fr" TargetMode="External"/><Relationship Id="rId3" Type="http://schemas.openxmlformats.org/officeDocument/2006/relationships/styles" Target="styles.xml"/><Relationship Id="rId7" Type="http://schemas.openxmlformats.org/officeDocument/2006/relationships/hyperlink" Target="mailto:mibarat@airfrance.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olgouin@airfranc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81B824-F7C4-4466-BD64-7A234B362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1881</Words>
  <Characters>10348</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  compet  Century 21   (2 équipes engagées , rien à payer)</vt:lpstr>
    </vt:vector>
  </TitlesOfParts>
  <Company>Air France</Company>
  <LinksUpToDate>false</LinksUpToDate>
  <CharactersWithSpaces>12205</CharactersWithSpaces>
  <SharedDoc>false</SharedDoc>
  <HLinks>
    <vt:vector size="30" baseType="variant">
      <vt:variant>
        <vt:i4>8192067</vt:i4>
      </vt:variant>
      <vt:variant>
        <vt:i4>21</vt:i4>
      </vt:variant>
      <vt:variant>
        <vt:i4>0</vt:i4>
      </vt:variant>
      <vt:variant>
        <vt:i4>5</vt:i4>
      </vt:variant>
      <vt:variant>
        <vt:lpwstr>mailto:olgouin@airfrance.fr</vt:lpwstr>
      </vt:variant>
      <vt:variant>
        <vt:lpwstr/>
      </vt:variant>
      <vt:variant>
        <vt:i4>6881344</vt:i4>
      </vt:variant>
      <vt:variant>
        <vt:i4>18</vt:i4>
      </vt:variant>
      <vt:variant>
        <vt:i4>0</vt:i4>
      </vt:variant>
      <vt:variant>
        <vt:i4>5</vt:i4>
      </vt:variant>
      <vt:variant>
        <vt:lpwstr>mailto:pavergne@airfrance.fr</vt:lpwstr>
      </vt:variant>
      <vt:variant>
        <vt:lpwstr/>
      </vt:variant>
      <vt:variant>
        <vt:i4>6750272</vt:i4>
      </vt:variant>
      <vt:variant>
        <vt:i4>15</vt:i4>
      </vt:variant>
      <vt:variant>
        <vt:i4>0</vt:i4>
      </vt:variant>
      <vt:variant>
        <vt:i4>5</vt:i4>
      </vt:variant>
      <vt:variant>
        <vt:lpwstr>mailto:mibarat@airfrance.fr</vt:lpwstr>
      </vt:variant>
      <vt:variant>
        <vt:lpwstr/>
      </vt:variant>
      <vt:variant>
        <vt:i4>1966129</vt:i4>
      </vt:variant>
      <vt:variant>
        <vt:i4>8</vt:i4>
      </vt:variant>
      <vt:variant>
        <vt:i4>0</vt:i4>
      </vt:variant>
      <vt:variant>
        <vt:i4>5</vt:i4>
      </vt:variant>
      <vt:variant>
        <vt:lpwstr/>
      </vt:variant>
      <vt:variant>
        <vt:lpwstr>_Toc533169128</vt:lpwstr>
      </vt:variant>
      <vt:variant>
        <vt:i4>1966129</vt:i4>
      </vt:variant>
      <vt:variant>
        <vt:i4>2</vt:i4>
      </vt:variant>
      <vt:variant>
        <vt:i4>0</vt:i4>
      </vt:variant>
      <vt:variant>
        <vt:i4>5</vt:i4>
      </vt:variant>
      <vt:variant>
        <vt:lpwstr/>
      </vt:variant>
      <vt:variant>
        <vt:lpwstr>_Toc533169127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compet  Century 21   (2 équipes engagées , rien à payer)</dc:title>
  <dc:subject/>
  <dc:creator>Air France</dc:creator>
  <cp:keywords/>
  <cp:lastModifiedBy>Cavalier, Jean Christophe (DI BI QV) - AF</cp:lastModifiedBy>
  <cp:revision>2</cp:revision>
  <cp:lastPrinted>2017-12-01T15:00:00Z</cp:lastPrinted>
  <dcterms:created xsi:type="dcterms:W3CDTF">2019-01-02T09:33:00Z</dcterms:created>
  <dcterms:modified xsi:type="dcterms:W3CDTF">2019-01-02T09:33:00Z</dcterms:modified>
</cp:coreProperties>
</file>